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 w:cs="经典繁方篆"/>
          <w:b/>
          <w:sz w:val="44"/>
          <w:szCs w:val="44"/>
        </w:rPr>
      </w:pPr>
      <w:r>
        <w:rPr>
          <w:rFonts w:hint="eastAsia" w:ascii="华文中宋" w:hAnsi="华文中宋" w:eastAsia="华文中宋" w:cs="经典繁方篆"/>
          <w:b/>
          <w:sz w:val="44"/>
          <w:szCs w:val="44"/>
        </w:rPr>
        <w:t>山东省社会科学普及教育基地申报表</w:t>
      </w:r>
    </w:p>
    <w:p>
      <w:pPr>
        <w:spacing w:line="500" w:lineRule="exact"/>
        <w:jc w:val="left"/>
        <w:rPr>
          <w:rFonts w:ascii="楷体_GB2312" w:hAnsi="宋体" w:eastAsia="楷体_GB2312" w:cs="华文楷体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基地全称</w:t>
      </w:r>
      <w:r>
        <w:rPr>
          <w:rFonts w:hint="eastAsia" w:ascii="楷体_GB2312" w:eastAsia="楷体_GB2312"/>
          <w:sz w:val="28"/>
          <w:szCs w:val="28"/>
        </w:rPr>
        <w:t>：（盖章）</w:t>
      </w:r>
      <w:r>
        <w:rPr>
          <w:rFonts w:ascii="楷体_GB2312" w:eastAsia="楷体_GB2312"/>
          <w:sz w:val="28"/>
          <w:szCs w:val="28"/>
        </w:rPr>
        <w:t xml:space="preserve">                 </w:t>
      </w:r>
      <w:r>
        <w:rPr>
          <w:rFonts w:hint="eastAsia" w:ascii="楷体_GB2312" w:eastAsia="楷体_GB2312"/>
          <w:sz w:val="28"/>
          <w:szCs w:val="28"/>
        </w:rPr>
        <w:t xml:space="preserve">          </w:t>
      </w:r>
      <w:r>
        <w:rPr>
          <w:rFonts w:hint="eastAsia" w:ascii="楷体_GB2312" w:hAnsi="宋体" w:eastAsia="楷体_GB2312" w:cs="华文楷体"/>
          <w:bCs/>
          <w:sz w:val="28"/>
          <w:szCs w:val="28"/>
        </w:rPr>
        <w:t>年    月     日</w:t>
      </w:r>
    </w:p>
    <w:tbl>
      <w:tblPr>
        <w:tblStyle w:val="9"/>
        <w:tblW w:w="8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690"/>
        <w:gridCol w:w="739"/>
        <w:gridCol w:w="1271"/>
        <w:gridCol w:w="699"/>
        <w:gridCol w:w="1543"/>
        <w:gridCol w:w="726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03" w:type="dxa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硬件设施</w:t>
            </w:r>
          </w:p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是否健全</w:t>
            </w:r>
          </w:p>
        </w:tc>
        <w:tc>
          <w:tcPr>
            <w:tcW w:w="1429" w:type="dxa"/>
            <w:gridSpan w:val="2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71" w:type="dxa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是否专人管理</w:t>
            </w:r>
          </w:p>
        </w:tc>
        <w:tc>
          <w:tcPr>
            <w:tcW w:w="699" w:type="dxa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年接待能力</w:t>
            </w:r>
          </w:p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 w:cs="宋体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（人次</w:t>
            </w:r>
            <w:r>
              <w:rPr>
                <w:rFonts w:ascii="楷体_GB2312" w:hAnsi="宋体" w:eastAsia="楷体_GB2312"/>
                <w:sz w:val="28"/>
                <w:szCs w:val="28"/>
              </w:rPr>
              <w:t>/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年）</w:t>
            </w:r>
          </w:p>
        </w:tc>
        <w:tc>
          <w:tcPr>
            <w:tcW w:w="1573" w:type="dxa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03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基 地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 络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方 式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 系 人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职务职称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邮寄地址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手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机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403" w:type="dxa"/>
            <w:vMerge w:val="continue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电子邮箱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>
            <w:pPr>
              <w:ind w:firstLine="140" w:firstLineChars="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Q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Q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基本情况（沿革、设施、队伍、活动）</w:t>
            </w:r>
          </w:p>
        </w:tc>
        <w:tc>
          <w:tcPr>
            <w:tcW w:w="6551" w:type="dxa"/>
            <w:gridSpan w:val="6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主管单位</w:t>
            </w:r>
          </w:p>
          <w:p>
            <w:pPr>
              <w:spacing w:line="66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意见</w:t>
            </w:r>
          </w:p>
        </w:tc>
        <w:tc>
          <w:tcPr>
            <w:tcW w:w="6551" w:type="dxa"/>
            <w:gridSpan w:val="6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</w:p>
          <w:p>
            <w:pPr>
              <w:ind w:firstLine="840" w:firstLineChars="3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（盖章）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市社科联或省属高校、社科类社团意见</w:t>
            </w:r>
          </w:p>
        </w:tc>
        <w:tc>
          <w:tcPr>
            <w:tcW w:w="6551" w:type="dxa"/>
            <w:gridSpan w:val="6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（盖章）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660" w:lineRule="exact"/>
              <w:jc w:val="center"/>
              <w:rPr>
                <w:rFonts w:ascii="楷体_GB2312" w:hAnsi="宋体" w:eastAsia="楷体_GB2312" w:cs="华文楷体"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华文楷体"/>
                <w:bCs/>
                <w:sz w:val="28"/>
                <w:szCs w:val="28"/>
              </w:rPr>
              <w:t>山东省社会科学普及教育基地管理办公室意见</w:t>
            </w:r>
          </w:p>
        </w:tc>
        <w:tc>
          <w:tcPr>
            <w:tcW w:w="6551" w:type="dxa"/>
            <w:gridSpan w:val="6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（盖章）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楷体_GB2312" w:hAnsi="华文仿宋" w:eastAsia="楷体_GB2312"/>
          <w:sz w:val="28"/>
          <w:szCs w:val="28"/>
        </w:rPr>
      </w:pPr>
      <w:r>
        <w:rPr>
          <w:rFonts w:hint="eastAsia" w:ascii="楷体_GB2312" w:hAnsi="华文仿宋" w:eastAsia="楷体_GB2312"/>
          <w:sz w:val="28"/>
          <w:szCs w:val="28"/>
        </w:rPr>
        <w:t>备注：此表一式10份，“主管单位意见”以上均为必填项，“手机号”一栏不可填写座机号，漏项或填写不准确均视为申报不合格。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经典繁方篆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4311B61"/>
    <w:rsid w:val="7AE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2">
    <w:name w:val="页脚 Char"/>
    <w:basedOn w:val="6"/>
    <w:link w:val="3"/>
    <w:qFormat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13">
    <w:name w:val="批注框文本 Char"/>
    <w:basedOn w:val="6"/>
    <w:link w:val="2"/>
    <w:qFormat/>
    <w:uiPriority w:val="99"/>
    <w:rPr>
      <w:rFonts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21</Pages>
  <Words>5268</Words>
  <Characters>5425</Characters>
  <Paragraphs>571</Paragraphs>
  <ScaleCrop>false</ScaleCrop>
  <LinksUpToDate>false</LinksUpToDate>
  <CharactersWithSpaces>5979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2018-04-17T07:24:00Z</dcterms:created>
  <dc:creator>微软用户</dc:creator>
  <cp:lastModifiedBy>Administrator</cp:lastModifiedBy>
  <cp:lastPrinted>2018-04-17T08:12:00Z</cp:lastPrinted>
  <dcterms:modified xsi:type="dcterms:W3CDTF">2018-04-25T09:16:51Z</dcterms:modified>
  <dc:title>关于贯彻落实《山东省社会科学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