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26" w:rsidRDefault="00085126" w:rsidP="00085126">
      <w:pPr>
        <w:widowControl/>
        <w:spacing w:line="640" w:lineRule="exact"/>
        <w:jc w:val="center"/>
        <w:rPr>
          <w:rFonts w:ascii="方正小标宋简体" w:eastAsia="方正小标宋简体" w:cs="方正小标宋简体" w:hint="eastAsia"/>
          <w:b/>
          <w:bCs/>
          <w:sz w:val="44"/>
          <w:szCs w:val="44"/>
        </w:rPr>
      </w:pPr>
      <w:r>
        <w:rPr>
          <w:rFonts w:ascii="方正小标宋简体" w:eastAsia="方正小标宋简体" w:cs="方正小标宋简体"/>
          <w:b/>
          <w:bCs/>
          <w:sz w:val="44"/>
          <w:szCs w:val="44"/>
        </w:rPr>
        <w:t>201</w:t>
      </w:r>
      <w:r>
        <w:rPr>
          <w:rFonts w:ascii="方正小标宋简体" w:eastAsia="方正小标宋简体" w:cs="方正小标宋简体" w:hint="eastAsia"/>
          <w:b/>
          <w:bCs/>
          <w:sz w:val="44"/>
          <w:szCs w:val="44"/>
        </w:rPr>
        <w:t>7年度山东省社会科学规划研究项目</w:t>
      </w:r>
    </w:p>
    <w:p w:rsidR="00085126" w:rsidRDefault="00085126" w:rsidP="00085126">
      <w:pPr>
        <w:widowControl/>
        <w:spacing w:line="640" w:lineRule="exact"/>
        <w:jc w:val="center"/>
        <w:rPr>
          <w:rFonts w:ascii="方正小标宋简体" w:eastAsia="方正小标宋简体"/>
          <w:b/>
          <w:bCs/>
          <w:sz w:val="44"/>
          <w:szCs w:val="44"/>
        </w:rPr>
      </w:pPr>
      <w:r>
        <w:rPr>
          <w:rFonts w:ascii="方正小标宋简体" w:eastAsia="方正小标宋简体" w:cs="方正小标宋简体" w:hint="eastAsia"/>
          <w:b/>
          <w:bCs/>
          <w:sz w:val="44"/>
          <w:szCs w:val="44"/>
        </w:rPr>
        <w:t>课  题  指  南</w:t>
      </w:r>
    </w:p>
    <w:p w:rsidR="00085126" w:rsidRDefault="00085126" w:rsidP="00085126">
      <w:pPr>
        <w:widowControl/>
        <w:spacing w:line="600" w:lineRule="exact"/>
        <w:jc w:val="center"/>
        <w:rPr>
          <w:b/>
        </w:rPr>
      </w:pPr>
    </w:p>
    <w:p w:rsidR="00085126" w:rsidRDefault="00085126" w:rsidP="00085126">
      <w:pPr>
        <w:widowControl/>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以邓小平理论、“三个代表”重要思想、科学发展观为指导，深入贯彻落实党的十八大和十八届三中、四中、五中、六中全会精神和省十一次党代会精神，深入贯彻习近平总书记系列重要讲话精神和治国理政新理念新思想新战略，紧紧围绕统筹推进“五位一体”总体布局和协调推进“四个全面”战略布局，把握我省发展的阶段性特征和重点任务，坚持以我省经济社会发展的重大现实问题为主攻方向，加强中国特色社会主义理论体系研究，加强社会主义核心价值体系研究，</w:t>
      </w:r>
      <w:r>
        <w:rPr>
          <w:rFonts w:ascii="仿宋_GB2312" w:eastAsia="仿宋_GB2312" w:hAnsi="仿宋" w:cs="宋体" w:hint="eastAsia"/>
          <w:color w:val="000000"/>
          <w:kern w:val="0"/>
          <w:sz w:val="32"/>
          <w:szCs w:val="32"/>
        </w:rPr>
        <w:t>着力研究解决我省经济社会发展面临的新情况新问题，着力研究探讨哲学社会科学发展前沿问题，加快构建中国特色、山东特点的哲学社会科学，为</w:t>
      </w:r>
      <w:r>
        <w:rPr>
          <w:rFonts w:ascii="仿宋_GB2312" w:eastAsia="仿宋_GB2312" w:cs="仿宋_GB2312" w:hint="eastAsia"/>
          <w:sz w:val="32"/>
          <w:szCs w:val="32"/>
        </w:rPr>
        <w:t>全面建成小康社会、加快建设经济文化强省和实现走在前列的目标</w:t>
      </w:r>
      <w:r>
        <w:rPr>
          <w:rFonts w:ascii="仿宋_GB2312" w:eastAsia="仿宋_GB2312" w:hAnsi="仿宋" w:cs="宋体" w:hint="eastAsia"/>
          <w:color w:val="000000"/>
          <w:kern w:val="0"/>
          <w:sz w:val="32"/>
          <w:szCs w:val="32"/>
        </w:rPr>
        <w:t>提供理论支撑和智力支持。</w:t>
      </w:r>
    </w:p>
    <w:p w:rsidR="00085126" w:rsidRDefault="00085126" w:rsidP="00085126">
      <w:pPr>
        <w:widowControl/>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201</w:t>
      </w:r>
      <w:r>
        <w:rPr>
          <w:rFonts w:ascii="仿宋_GB2312" w:eastAsia="仿宋_GB2312" w:cs="仿宋_GB2312" w:hint="eastAsia"/>
          <w:sz w:val="32"/>
          <w:szCs w:val="32"/>
        </w:rPr>
        <w:t>7年度省社科规划研究课题包括基础研究、应用对策研究和有关专项研究。申请人也可参照《国家社会科学基金项目</w:t>
      </w:r>
      <w:r>
        <w:rPr>
          <w:rFonts w:ascii="仿宋_GB2312" w:eastAsia="仿宋_GB2312" w:cs="仿宋_GB2312"/>
          <w:sz w:val="32"/>
          <w:szCs w:val="32"/>
        </w:rPr>
        <w:t>201</w:t>
      </w:r>
      <w:r>
        <w:rPr>
          <w:rFonts w:ascii="仿宋_GB2312" w:eastAsia="仿宋_GB2312" w:cs="仿宋_GB2312" w:hint="eastAsia"/>
          <w:sz w:val="32"/>
          <w:szCs w:val="32"/>
        </w:rPr>
        <w:t>7年度课题指南》（可到</w:t>
      </w:r>
      <w:r>
        <w:rPr>
          <w:rFonts w:ascii="仿宋_GB2312" w:eastAsia="仿宋_GB2312" w:cs="仿宋_GB2312"/>
          <w:sz w:val="32"/>
          <w:szCs w:val="32"/>
        </w:rPr>
        <w:t>www.npopss-cn.gov.cn</w:t>
      </w:r>
      <w:r>
        <w:rPr>
          <w:rFonts w:ascii="仿宋_GB2312" w:eastAsia="仿宋_GB2312" w:cs="仿宋_GB2312" w:hint="eastAsia"/>
          <w:sz w:val="32"/>
          <w:szCs w:val="32"/>
        </w:rPr>
        <w:t>查询），结合我省学科建设实际，自行设计题目。基础研究要力求具有原创性、开拓性和较高的学术思想价值，应用研究要具有现实性、针对性和较强的决策参考价值。</w:t>
      </w:r>
    </w:p>
    <w:p w:rsidR="00085126" w:rsidRDefault="00085126" w:rsidP="00085126">
      <w:pPr>
        <w:widowControl/>
        <w:spacing w:line="600" w:lineRule="exact"/>
        <w:ind w:firstLine="600"/>
        <w:rPr>
          <w:rFonts w:ascii="黑体" w:eastAsia="黑体" w:cs="黑体"/>
          <w:b/>
          <w:sz w:val="32"/>
          <w:szCs w:val="32"/>
        </w:rPr>
      </w:pPr>
      <w:r>
        <w:rPr>
          <w:rFonts w:ascii="黑体" w:eastAsia="黑体" w:cs="黑体" w:hint="eastAsia"/>
          <w:b/>
          <w:sz w:val="32"/>
          <w:szCs w:val="32"/>
        </w:rPr>
        <w:lastRenderedPageBreak/>
        <w:t>一、党的十八大以来以习近平同志为核心的党中央治国理政新理念新思想新战略研究专项选题</w:t>
      </w:r>
    </w:p>
    <w:p w:rsidR="00085126" w:rsidRDefault="00085126" w:rsidP="00085126">
      <w:pPr>
        <w:widowControl/>
        <w:spacing w:line="600" w:lineRule="exact"/>
        <w:ind w:firstLineChars="200" w:firstLine="640"/>
        <w:rPr>
          <w:rFonts w:ascii="楷体_GB2312" w:eastAsia="楷体_GB2312" w:cs="楷体_GB2312" w:hint="eastAsia"/>
          <w:sz w:val="32"/>
          <w:szCs w:val="32"/>
        </w:rPr>
      </w:pPr>
      <w:r>
        <w:rPr>
          <w:rFonts w:ascii="楷体_GB2312" w:eastAsia="楷体_GB2312" w:cs="楷体_GB2312" w:hint="eastAsia"/>
          <w:sz w:val="32"/>
          <w:szCs w:val="32"/>
        </w:rPr>
        <w:t>该项目研究要紧密围绕实现中华民族伟大复兴的中国梦、坚持和发展中国特色社会主义，围绕协调推进全面建成小康社会、全面深化改革、全面依法治国、全面从严治党“四个全面”战略布局，牢固树立创新、协调、绿色、开放、共享的发展理念，统筹推进经济、政治、文化、社会、生态文明五位一体建设，加强国防和军队建设，推动构建以合作共赢为核心的新型国际关系，学习掌握科学的思想方法和工作方法等专题，全面准确深入阐释以习近平同志为核心的党中央治国理政新理念新思想新战略，努力推出具有重要学术价值和现实意义的研究成果。研究者可按照选题确定的研究方向，自行设计具体的研究题目，力求理论性和现实性相统一。</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1.以习近平同志为核心的党中央治国理政新理念新思想新战略的概括提炼及其对马克思主义中国化进程的理论贡献研究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2.以习近平同志为核心的党中央治国理政新理念新思想新战略的理论体系研究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3.以习近平同志为核心的党中央治国理政新理念新思想新战略的哲学基础、思想方法研究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4.以习近平同志为核心的党中央治国理政的经济思想研究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5.以习近平同志为核心的党中央治国理政的法治思想研究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6.以习近平同志为核心的党中央治国理政的政治思想研究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lastRenderedPageBreak/>
        <w:t>7.以习近平同志为核心的党中央治国理政的文化思想研究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8.以习近平同志为核心的党中央治国理政的社会思想研究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9.以习近平同志为核心的党中央治国理政的生态文明思想研究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10.以习近平同志为核心的党中央治国理政的党建思想研究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11.以习近平同志为核心的党中央治国理政的外交战略思想研究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12.以习近平同志为核心的党中央治国理政的军事思想研究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13.</w:t>
      </w:r>
      <w:r w:rsidRPr="001812A1">
        <w:rPr>
          <w:rFonts w:ascii="仿宋_GB2312" w:eastAsia="仿宋_GB2312" w:cs="仿宋_GB2312" w:hint="eastAsia"/>
          <w:sz w:val="32"/>
          <w:szCs w:val="32"/>
        </w:rPr>
        <w:t>习近平总书记关于弘扬社会主义核心价值观思想研究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14.</w:t>
      </w:r>
      <w:r w:rsidRPr="001812A1">
        <w:rPr>
          <w:rFonts w:ascii="仿宋_GB2312" w:eastAsia="仿宋_GB2312" w:cs="仿宋_GB2312" w:hint="eastAsia"/>
          <w:sz w:val="32"/>
          <w:szCs w:val="32"/>
        </w:rPr>
        <w:t>习近平总书记关于全面从严治党思想研究</w:t>
      </w:r>
    </w:p>
    <w:p w:rsidR="00085126" w:rsidRPr="001812A1"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15.</w:t>
      </w:r>
      <w:r w:rsidRPr="001812A1">
        <w:rPr>
          <w:rFonts w:ascii="仿宋_GB2312" w:eastAsia="仿宋_GB2312" w:cs="仿宋_GB2312" w:hint="eastAsia"/>
          <w:sz w:val="32"/>
          <w:szCs w:val="32"/>
        </w:rPr>
        <w:t>习近平总书记关于全面建成小康社会思想研究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16.</w:t>
      </w:r>
      <w:r w:rsidRPr="001812A1">
        <w:rPr>
          <w:rFonts w:ascii="仿宋_GB2312" w:eastAsia="仿宋_GB2312" w:cs="仿宋_GB2312" w:hint="eastAsia"/>
          <w:sz w:val="32"/>
          <w:szCs w:val="32"/>
        </w:rPr>
        <w:t>习近平总书记关于全面深化改革思想研究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17.</w:t>
      </w:r>
      <w:r w:rsidRPr="001812A1">
        <w:rPr>
          <w:rFonts w:ascii="仿宋_GB2312" w:eastAsia="仿宋_GB2312" w:cs="仿宋_GB2312" w:hint="eastAsia"/>
          <w:sz w:val="32"/>
          <w:szCs w:val="32"/>
        </w:rPr>
        <w:t>习近平总书记关于“四个全面”战略布局思想研究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18.</w:t>
      </w:r>
      <w:r w:rsidRPr="001812A1">
        <w:rPr>
          <w:rFonts w:ascii="仿宋_GB2312" w:eastAsia="仿宋_GB2312" w:cs="仿宋_GB2312" w:hint="eastAsia"/>
          <w:sz w:val="32"/>
          <w:szCs w:val="32"/>
        </w:rPr>
        <w:t>习近平总书记关于经济发展新常态思想研究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19.</w:t>
      </w:r>
      <w:r w:rsidRPr="00737B2B">
        <w:rPr>
          <w:rFonts w:ascii="仿宋_GB2312" w:eastAsia="仿宋_GB2312" w:cs="仿宋_GB2312" w:hint="eastAsia"/>
          <w:sz w:val="32"/>
          <w:szCs w:val="32"/>
        </w:rPr>
        <w:t>习近平</w:t>
      </w:r>
      <w:r>
        <w:rPr>
          <w:rFonts w:ascii="仿宋_GB2312" w:eastAsia="仿宋_GB2312" w:cs="仿宋_GB2312" w:hint="eastAsia"/>
          <w:sz w:val="32"/>
          <w:szCs w:val="32"/>
        </w:rPr>
        <w:t>总书记关于新型</w:t>
      </w:r>
      <w:r w:rsidRPr="00737B2B">
        <w:rPr>
          <w:rFonts w:ascii="仿宋_GB2312" w:eastAsia="仿宋_GB2312" w:cs="仿宋_GB2312" w:hint="eastAsia"/>
          <w:sz w:val="32"/>
          <w:szCs w:val="32"/>
        </w:rPr>
        <w:t>智库</w:t>
      </w:r>
      <w:r>
        <w:rPr>
          <w:rFonts w:ascii="仿宋_GB2312" w:eastAsia="仿宋_GB2312" w:cs="仿宋_GB2312" w:hint="eastAsia"/>
          <w:sz w:val="32"/>
          <w:szCs w:val="32"/>
        </w:rPr>
        <w:t>建设论述的</w:t>
      </w:r>
      <w:r w:rsidRPr="00737B2B">
        <w:rPr>
          <w:rFonts w:ascii="仿宋_GB2312" w:eastAsia="仿宋_GB2312" w:cs="仿宋_GB2312" w:hint="eastAsia"/>
          <w:sz w:val="32"/>
          <w:szCs w:val="32"/>
        </w:rPr>
        <w:t>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w:t>
      </w:r>
      <w:r w:rsidRPr="001812A1">
        <w:rPr>
          <w:rFonts w:ascii="仿宋_GB2312" w:eastAsia="仿宋_GB2312" w:cs="仿宋_GB2312" w:hint="eastAsia"/>
          <w:sz w:val="32"/>
          <w:szCs w:val="32"/>
        </w:rPr>
        <w:t>习近平总书记关于高校思想政治工作的</w:t>
      </w:r>
      <w:r>
        <w:rPr>
          <w:rFonts w:ascii="仿宋_GB2312" w:eastAsia="仿宋_GB2312" w:cs="仿宋_GB2312" w:hint="eastAsia"/>
          <w:sz w:val="32"/>
          <w:szCs w:val="32"/>
        </w:rPr>
        <w:t>重要</w:t>
      </w:r>
      <w:r w:rsidRPr="001812A1">
        <w:rPr>
          <w:rFonts w:ascii="仿宋_GB2312" w:eastAsia="仿宋_GB2312" w:cs="仿宋_GB2312" w:hint="eastAsia"/>
          <w:sz w:val="32"/>
          <w:szCs w:val="32"/>
        </w:rPr>
        <w:t>论述研究</w:t>
      </w:r>
    </w:p>
    <w:p w:rsidR="00085126"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21.习近平总书记关于“一带一路”构建战略思想的研究</w:t>
      </w:r>
    </w:p>
    <w:p w:rsidR="00085126" w:rsidRPr="00FF12D1" w:rsidRDefault="00085126" w:rsidP="00085126">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22.习近平总书记关于推动构建人类命运共同体论述的研究</w:t>
      </w:r>
    </w:p>
    <w:p w:rsidR="00085126" w:rsidRDefault="00085126" w:rsidP="00085126">
      <w:pPr>
        <w:spacing w:line="600" w:lineRule="exact"/>
        <w:ind w:firstLineChars="200" w:firstLine="643"/>
        <w:rPr>
          <w:rFonts w:ascii="黑体" w:eastAsia="黑体"/>
          <w:b/>
          <w:sz w:val="32"/>
          <w:szCs w:val="32"/>
        </w:rPr>
      </w:pPr>
      <w:r>
        <w:rPr>
          <w:rFonts w:ascii="黑体" w:eastAsia="黑体" w:cs="黑体" w:hint="eastAsia"/>
          <w:b/>
          <w:sz w:val="32"/>
          <w:szCs w:val="32"/>
        </w:rPr>
        <w:t>二、各学科基础研究有关重要选题</w:t>
      </w:r>
    </w:p>
    <w:p w:rsidR="00085126" w:rsidRDefault="00085126" w:rsidP="00085126">
      <w:pPr>
        <w:spacing w:line="600" w:lineRule="exact"/>
        <w:ind w:firstLine="600"/>
        <w:rPr>
          <w:rFonts w:ascii="楷体_GB2312" w:eastAsia="楷体_GB2312" w:cs="楷体_GB2312" w:hint="eastAsia"/>
          <w:sz w:val="32"/>
          <w:szCs w:val="32"/>
        </w:rPr>
      </w:pPr>
      <w:r>
        <w:rPr>
          <w:rFonts w:ascii="楷体_GB2312" w:eastAsia="楷体_GB2312" w:cs="楷体_GB2312" w:hint="eastAsia"/>
          <w:sz w:val="32"/>
          <w:szCs w:val="32"/>
        </w:rPr>
        <w:t>该选题主要围绕深入学习贯彻习近平总书记系列讲话精神、构建中国特色哲学社会科学有关要求，结合学科特点拟定。可结合学科的特点和优势，按照选题确定的研究方向，确定具体题目，</w:t>
      </w:r>
      <w:r>
        <w:rPr>
          <w:rFonts w:ascii="楷体_GB2312" w:eastAsia="楷体_GB2312" w:cs="楷体_GB2312" w:hint="eastAsia"/>
          <w:sz w:val="32"/>
          <w:szCs w:val="32"/>
        </w:rPr>
        <w:lastRenderedPageBreak/>
        <w:t>着力推出有分量有深度的研究成果。</w:t>
      </w:r>
    </w:p>
    <w:p w:rsidR="00085126" w:rsidRDefault="00085126" w:rsidP="00085126">
      <w:pPr>
        <w:widowControl/>
        <w:spacing w:line="600" w:lineRule="exact"/>
        <w:ind w:firstLine="600"/>
        <w:rPr>
          <w:rFonts w:ascii="楷体_GB2312" w:eastAsia="楷体_GB2312"/>
          <w:b/>
          <w:bCs/>
          <w:sz w:val="32"/>
          <w:szCs w:val="32"/>
        </w:rPr>
      </w:pPr>
      <w:r>
        <w:rPr>
          <w:rFonts w:ascii="楷体_GB2312" w:eastAsia="楷体_GB2312" w:cs="楷体_GB2312" w:hint="eastAsia"/>
          <w:b/>
          <w:bCs/>
          <w:sz w:val="32"/>
          <w:szCs w:val="32"/>
        </w:rPr>
        <w:t>马克思主义·科学社会主义</w:t>
      </w:r>
    </w:p>
    <w:p w:rsidR="00085126" w:rsidRDefault="00085126" w:rsidP="00085126">
      <w:pPr>
        <w:spacing w:line="600" w:lineRule="exact"/>
        <w:ind w:firstLineChars="200" w:firstLine="640"/>
        <w:rPr>
          <w:rFonts w:ascii="仿宋_GB2312" w:eastAsia="仿宋_GB2312" w:hint="eastAsia"/>
          <w:color w:val="FF0000"/>
          <w:sz w:val="32"/>
          <w:szCs w:val="32"/>
        </w:rPr>
      </w:pPr>
      <w:r w:rsidRPr="00545C13">
        <w:rPr>
          <w:rFonts w:ascii="仿宋_GB2312" w:eastAsia="仿宋_GB2312"/>
          <w:color w:val="000000"/>
          <w:sz w:val="32"/>
          <w:szCs w:val="32"/>
        </w:rPr>
        <w:t>1.</w:t>
      </w:r>
      <w:r>
        <w:rPr>
          <w:rFonts w:ascii="仿宋_GB2312" w:eastAsia="仿宋_GB2312" w:hint="eastAsia"/>
          <w:sz w:val="32"/>
          <w:szCs w:val="32"/>
        </w:rPr>
        <w:t>马克思主义经典作家</w:t>
      </w:r>
      <w:r w:rsidRPr="00571433">
        <w:rPr>
          <w:rFonts w:ascii="仿宋_GB2312" w:eastAsia="仿宋_GB2312" w:hint="eastAsia"/>
          <w:sz w:val="32"/>
          <w:szCs w:val="32"/>
        </w:rPr>
        <w:t>国家治理思想及其当代启示</w:t>
      </w:r>
    </w:p>
    <w:p w:rsidR="00085126" w:rsidRDefault="00085126" w:rsidP="00085126">
      <w:pPr>
        <w:spacing w:line="600" w:lineRule="exact"/>
        <w:ind w:firstLineChars="200" w:firstLine="640"/>
        <w:rPr>
          <w:rFonts w:ascii="仿宋_GB2312" w:eastAsia="仿宋_GB2312" w:hint="eastAsia"/>
          <w:sz w:val="32"/>
          <w:szCs w:val="32"/>
        </w:rPr>
      </w:pPr>
      <w:r w:rsidRPr="00545C13">
        <w:rPr>
          <w:rFonts w:ascii="仿宋_GB2312" w:eastAsia="仿宋_GB2312"/>
          <w:color w:val="000000"/>
          <w:sz w:val="32"/>
          <w:szCs w:val="32"/>
        </w:rPr>
        <w:t>2.</w:t>
      </w:r>
      <w:r w:rsidRPr="00571433">
        <w:rPr>
          <w:rFonts w:ascii="仿宋_GB2312" w:eastAsia="仿宋_GB2312" w:hint="eastAsia"/>
          <w:sz w:val="32"/>
          <w:szCs w:val="32"/>
        </w:rPr>
        <w:t>马克思主义辩证法的当代发展研究</w:t>
      </w:r>
    </w:p>
    <w:p w:rsidR="00085126" w:rsidRPr="00545C13" w:rsidRDefault="00085126" w:rsidP="00085126">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w:t>
      </w:r>
      <w:r w:rsidRPr="00545C13">
        <w:rPr>
          <w:rFonts w:ascii="仿宋_GB2312" w:eastAsia="仿宋_GB2312" w:hint="eastAsia"/>
          <w:color w:val="000000"/>
          <w:sz w:val="32"/>
          <w:szCs w:val="32"/>
        </w:rPr>
        <w:t>十八大以来马克思主义大众化新进展研究</w:t>
      </w:r>
    </w:p>
    <w:p w:rsidR="00085126" w:rsidRPr="00545C13" w:rsidRDefault="00085126" w:rsidP="00085126">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w:t>
      </w:r>
      <w:r w:rsidRPr="00545C13">
        <w:rPr>
          <w:rFonts w:ascii="仿宋_GB2312" w:eastAsia="仿宋_GB2312" w:hint="eastAsia"/>
          <w:color w:val="000000"/>
          <w:sz w:val="32"/>
          <w:szCs w:val="32"/>
        </w:rPr>
        <w:t>毛泽东思想与中国特色社会主义研究</w:t>
      </w:r>
    </w:p>
    <w:p w:rsidR="00085126" w:rsidRPr="00545C13" w:rsidRDefault="00085126" w:rsidP="00085126">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w:t>
      </w:r>
      <w:r w:rsidRPr="00545C13">
        <w:rPr>
          <w:rFonts w:ascii="仿宋_GB2312" w:eastAsia="仿宋_GB2312" w:hint="eastAsia"/>
          <w:color w:val="000000"/>
          <w:sz w:val="32"/>
          <w:szCs w:val="32"/>
        </w:rPr>
        <w:t>邓小平理论与中国特色社会主义研究</w:t>
      </w:r>
    </w:p>
    <w:p w:rsidR="00085126" w:rsidRPr="00545C13" w:rsidRDefault="00085126" w:rsidP="00085126">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6</w:t>
      </w:r>
      <w:r w:rsidRPr="00545C13">
        <w:rPr>
          <w:rFonts w:ascii="仿宋_GB2312" w:eastAsia="仿宋_GB2312" w:hint="eastAsia"/>
          <w:color w:val="000000"/>
          <w:sz w:val="32"/>
          <w:szCs w:val="32"/>
        </w:rPr>
        <w:t>.“三个代表”重要思想与中国特色社会主义研究</w:t>
      </w:r>
    </w:p>
    <w:p w:rsidR="00085126" w:rsidRPr="00545C13" w:rsidRDefault="00085126" w:rsidP="00085126">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7</w:t>
      </w:r>
      <w:r w:rsidRPr="00545C13">
        <w:rPr>
          <w:rFonts w:ascii="仿宋_GB2312" w:eastAsia="仿宋_GB2312" w:hint="eastAsia"/>
          <w:color w:val="000000"/>
          <w:sz w:val="32"/>
          <w:szCs w:val="32"/>
        </w:rPr>
        <w:t>.科学发展观与中国特色社会主义研究</w:t>
      </w:r>
    </w:p>
    <w:p w:rsidR="00085126" w:rsidRPr="00DB279E" w:rsidRDefault="00085126" w:rsidP="00085126">
      <w:pPr>
        <w:spacing w:line="600" w:lineRule="exact"/>
        <w:ind w:firstLineChars="200" w:firstLine="640"/>
        <w:rPr>
          <w:rFonts w:ascii="仿宋_GB2312" w:eastAsia="仿宋_GB2312"/>
          <w:color w:val="FF0000"/>
          <w:sz w:val="32"/>
          <w:szCs w:val="32"/>
          <w:u w:val="single"/>
        </w:rPr>
      </w:pPr>
      <w:r w:rsidRPr="00B14F89">
        <w:rPr>
          <w:rFonts w:ascii="仿宋_GB2312" w:eastAsia="仿宋_GB2312" w:hint="eastAsia"/>
          <w:sz w:val="32"/>
          <w:szCs w:val="32"/>
        </w:rPr>
        <w:t>8.</w:t>
      </w:r>
      <w:r w:rsidRPr="00571433">
        <w:rPr>
          <w:rFonts w:ascii="仿宋_GB2312" w:eastAsia="仿宋_GB2312" w:hint="eastAsia"/>
          <w:sz w:val="32"/>
          <w:szCs w:val="32"/>
        </w:rPr>
        <w:t>全球化背景下中华民族精神的时代价值研究</w:t>
      </w:r>
    </w:p>
    <w:p w:rsidR="00085126" w:rsidRPr="0098404D" w:rsidRDefault="00085126" w:rsidP="00085126">
      <w:pPr>
        <w:spacing w:line="600" w:lineRule="exact"/>
        <w:ind w:firstLineChars="200" w:firstLine="640"/>
        <w:rPr>
          <w:rFonts w:ascii="仿宋_GB2312" w:eastAsia="仿宋_GB2312"/>
          <w:sz w:val="32"/>
          <w:szCs w:val="32"/>
        </w:rPr>
      </w:pPr>
      <w:r w:rsidRPr="0098404D">
        <w:rPr>
          <w:rFonts w:ascii="仿宋_GB2312" w:eastAsia="仿宋_GB2312" w:hint="eastAsia"/>
          <w:sz w:val="32"/>
          <w:szCs w:val="32"/>
        </w:rPr>
        <w:t>9</w:t>
      </w:r>
      <w:r w:rsidRPr="0098404D">
        <w:rPr>
          <w:rFonts w:ascii="仿宋_GB2312" w:eastAsia="仿宋_GB2312"/>
          <w:sz w:val="32"/>
          <w:szCs w:val="32"/>
        </w:rPr>
        <w:t>.</w:t>
      </w:r>
      <w:r w:rsidRPr="0098404D">
        <w:rPr>
          <w:rFonts w:ascii="仿宋_GB2312" w:eastAsia="仿宋_GB2312" w:hint="eastAsia"/>
          <w:sz w:val="32"/>
          <w:szCs w:val="32"/>
        </w:rPr>
        <w:t>生态马克思主义与美丽中国建设研究</w:t>
      </w:r>
    </w:p>
    <w:p w:rsidR="00085126" w:rsidRDefault="00085126" w:rsidP="00085126">
      <w:pPr>
        <w:spacing w:line="600" w:lineRule="exact"/>
        <w:ind w:firstLineChars="200" w:firstLine="640"/>
        <w:rPr>
          <w:rFonts w:ascii="仿宋_GB2312" w:eastAsia="仿宋_GB2312" w:hint="eastAsia"/>
          <w:sz w:val="32"/>
          <w:szCs w:val="32"/>
        </w:rPr>
      </w:pPr>
      <w:r w:rsidRPr="00B14F89">
        <w:rPr>
          <w:rFonts w:ascii="仿宋_GB2312" w:eastAsia="仿宋_GB2312" w:hint="eastAsia"/>
          <w:sz w:val="32"/>
          <w:szCs w:val="32"/>
        </w:rPr>
        <w:t>10</w:t>
      </w:r>
      <w:r w:rsidRPr="00B14F89">
        <w:rPr>
          <w:rFonts w:ascii="仿宋_GB2312" w:eastAsia="仿宋_GB2312"/>
          <w:sz w:val="32"/>
          <w:szCs w:val="32"/>
        </w:rPr>
        <w:t>.</w:t>
      </w:r>
      <w:r w:rsidRPr="00B14F89">
        <w:rPr>
          <w:rFonts w:ascii="仿宋_GB2312" w:eastAsia="仿宋_GB2312" w:hint="eastAsia"/>
          <w:sz w:val="32"/>
          <w:szCs w:val="32"/>
        </w:rPr>
        <w:t>中华优秀传统文化</w:t>
      </w:r>
      <w:r w:rsidRPr="00571433">
        <w:rPr>
          <w:rFonts w:ascii="仿宋_GB2312" w:eastAsia="仿宋_GB2312" w:hint="eastAsia"/>
          <w:sz w:val="32"/>
          <w:szCs w:val="32"/>
        </w:rPr>
        <w:t>的时代化、现代化研究</w:t>
      </w:r>
    </w:p>
    <w:p w:rsidR="00085126" w:rsidRPr="00C42DE6" w:rsidRDefault="00085126" w:rsidP="00085126">
      <w:pPr>
        <w:spacing w:line="600" w:lineRule="exact"/>
        <w:ind w:firstLineChars="200" w:firstLine="640"/>
        <w:rPr>
          <w:rFonts w:ascii="仿宋_GB2312" w:eastAsia="仿宋_GB2312"/>
          <w:color w:val="FF0000"/>
          <w:sz w:val="32"/>
          <w:szCs w:val="32"/>
        </w:rPr>
      </w:pPr>
      <w:r w:rsidRPr="00B14F89">
        <w:rPr>
          <w:rFonts w:ascii="仿宋_GB2312" w:eastAsia="仿宋_GB2312" w:hint="eastAsia"/>
          <w:sz w:val="32"/>
          <w:szCs w:val="32"/>
        </w:rPr>
        <w:t>11</w:t>
      </w:r>
      <w:r w:rsidRPr="00B14F89">
        <w:rPr>
          <w:rFonts w:ascii="仿宋_GB2312" w:eastAsia="仿宋_GB2312"/>
          <w:sz w:val="32"/>
          <w:szCs w:val="32"/>
        </w:rPr>
        <w:t>.</w:t>
      </w:r>
      <w:r w:rsidRPr="00571433">
        <w:rPr>
          <w:rFonts w:ascii="仿宋_GB2312" w:eastAsia="仿宋_GB2312" w:hint="eastAsia"/>
          <w:sz w:val="32"/>
          <w:szCs w:val="32"/>
        </w:rPr>
        <w:t>建设中国特色哲学社会科学话语体系研究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12</w:t>
      </w:r>
      <w:r w:rsidRPr="0098404D">
        <w:rPr>
          <w:rFonts w:ascii="仿宋_GB2312" w:eastAsia="仿宋_GB2312"/>
          <w:color w:val="000000"/>
          <w:sz w:val="32"/>
          <w:szCs w:val="32"/>
        </w:rPr>
        <w:t>.</w:t>
      </w:r>
      <w:r w:rsidRPr="0098404D">
        <w:rPr>
          <w:rFonts w:ascii="仿宋_GB2312" w:eastAsia="仿宋_GB2312" w:hint="eastAsia"/>
          <w:color w:val="000000"/>
          <w:sz w:val="32"/>
          <w:szCs w:val="32"/>
        </w:rPr>
        <w:t>青年文化自信培育机制研究</w:t>
      </w:r>
    </w:p>
    <w:p w:rsidR="00085126" w:rsidRPr="00C42DE6" w:rsidRDefault="00085126" w:rsidP="00085126">
      <w:pPr>
        <w:spacing w:line="600" w:lineRule="exact"/>
        <w:ind w:firstLineChars="200" w:firstLine="640"/>
        <w:rPr>
          <w:rFonts w:ascii="仿宋_GB2312" w:eastAsia="仿宋_GB2312"/>
          <w:color w:val="FF0000"/>
          <w:sz w:val="32"/>
          <w:szCs w:val="32"/>
        </w:rPr>
      </w:pPr>
      <w:r>
        <w:rPr>
          <w:rFonts w:ascii="仿宋_GB2312" w:eastAsia="仿宋_GB2312" w:hint="eastAsia"/>
          <w:sz w:val="32"/>
          <w:szCs w:val="32"/>
        </w:rPr>
        <w:t>13.文化自信与</w:t>
      </w:r>
      <w:r w:rsidRPr="00571433">
        <w:rPr>
          <w:rFonts w:ascii="仿宋_GB2312" w:eastAsia="仿宋_GB2312" w:hint="eastAsia"/>
          <w:sz w:val="32"/>
          <w:szCs w:val="32"/>
        </w:rPr>
        <w:t>国</w:t>
      </w:r>
      <w:r>
        <w:rPr>
          <w:rFonts w:ascii="仿宋_GB2312" w:eastAsia="仿宋_GB2312" w:hint="eastAsia"/>
          <w:sz w:val="32"/>
          <w:szCs w:val="32"/>
        </w:rPr>
        <w:t>家</w:t>
      </w:r>
      <w:r w:rsidRPr="00571433">
        <w:rPr>
          <w:rFonts w:ascii="仿宋_GB2312" w:eastAsia="仿宋_GB2312" w:hint="eastAsia"/>
          <w:sz w:val="32"/>
          <w:szCs w:val="32"/>
        </w:rPr>
        <w:t>文化软实力研究</w:t>
      </w:r>
    </w:p>
    <w:p w:rsidR="00085126" w:rsidRDefault="00085126" w:rsidP="00085126">
      <w:pPr>
        <w:widowControl/>
        <w:spacing w:line="600" w:lineRule="exact"/>
        <w:ind w:firstLine="600"/>
        <w:rPr>
          <w:rFonts w:ascii="楷体_GB2312" w:eastAsia="楷体_GB2312"/>
          <w:b/>
          <w:bCs/>
          <w:sz w:val="32"/>
          <w:szCs w:val="32"/>
        </w:rPr>
      </w:pPr>
      <w:r>
        <w:rPr>
          <w:rFonts w:ascii="楷体_GB2312" w:eastAsia="楷体_GB2312" w:cs="楷体_GB2312" w:hint="eastAsia"/>
          <w:b/>
          <w:bCs/>
          <w:sz w:val="32"/>
          <w:szCs w:val="32"/>
        </w:rPr>
        <w:t>党史·党建</w:t>
      </w:r>
    </w:p>
    <w:p w:rsidR="00085126" w:rsidRDefault="00085126" w:rsidP="00085126">
      <w:pPr>
        <w:spacing w:line="600" w:lineRule="exact"/>
        <w:ind w:firstLineChars="200" w:firstLine="640"/>
        <w:rPr>
          <w:rFonts w:ascii="仿宋_GB2312" w:eastAsia="仿宋_GB2312" w:hint="eastAsia"/>
          <w:color w:val="FF0000"/>
          <w:sz w:val="32"/>
          <w:szCs w:val="32"/>
        </w:rPr>
      </w:pPr>
      <w:r w:rsidRPr="00BE699A">
        <w:rPr>
          <w:rFonts w:ascii="仿宋_GB2312" w:eastAsia="仿宋_GB2312"/>
          <w:color w:val="000000"/>
          <w:sz w:val="32"/>
          <w:szCs w:val="32"/>
        </w:rPr>
        <w:t>1.</w:t>
      </w:r>
      <w:r>
        <w:rPr>
          <w:rFonts w:ascii="仿宋_GB2312" w:eastAsia="仿宋_GB2312" w:hint="eastAsia"/>
          <w:sz w:val="32"/>
          <w:szCs w:val="32"/>
        </w:rPr>
        <w:t>习近平总书记</w:t>
      </w:r>
      <w:r w:rsidRPr="00571433">
        <w:rPr>
          <w:rFonts w:ascii="仿宋_GB2312" w:eastAsia="仿宋_GB2312" w:hint="eastAsia"/>
          <w:sz w:val="32"/>
          <w:szCs w:val="32"/>
        </w:rPr>
        <w:t>关</w:t>
      </w:r>
      <w:r w:rsidRPr="00BE699A">
        <w:rPr>
          <w:rFonts w:ascii="仿宋_GB2312" w:eastAsia="仿宋_GB2312" w:hint="eastAsia"/>
          <w:color w:val="000000"/>
          <w:sz w:val="32"/>
          <w:szCs w:val="32"/>
        </w:rPr>
        <w:t>于党史、</w:t>
      </w:r>
      <w:r w:rsidRPr="00571433">
        <w:rPr>
          <w:rFonts w:ascii="仿宋_GB2312" w:eastAsia="仿宋_GB2312" w:hint="eastAsia"/>
          <w:sz w:val="32"/>
          <w:szCs w:val="32"/>
        </w:rPr>
        <w:t>国史重要论述研究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2.习近平总书记关于党的政治生态思想研究</w:t>
      </w:r>
    </w:p>
    <w:p w:rsidR="00085126" w:rsidRPr="00BE699A" w:rsidRDefault="00085126" w:rsidP="00085126">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w:t>
      </w:r>
      <w:r w:rsidRPr="00BE699A">
        <w:rPr>
          <w:rFonts w:ascii="仿宋_GB2312" w:eastAsia="仿宋_GB2312" w:hint="eastAsia"/>
          <w:color w:val="000000"/>
          <w:sz w:val="32"/>
          <w:szCs w:val="32"/>
        </w:rPr>
        <w:t>.新形势下党内政治生活准则研究</w:t>
      </w:r>
    </w:p>
    <w:p w:rsidR="00085126" w:rsidRPr="00BE699A" w:rsidRDefault="00085126" w:rsidP="00085126">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w:t>
      </w:r>
      <w:r w:rsidRPr="00BE699A">
        <w:rPr>
          <w:rFonts w:ascii="仿宋_GB2312" w:eastAsia="仿宋_GB2312" w:hint="eastAsia"/>
          <w:color w:val="000000"/>
          <w:sz w:val="32"/>
          <w:szCs w:val="32"/>
        </w:rPr>
        <w:t>.党内法规文化研究</w:t>
      </w:r>
    </w:p>
    <w:p w:rsidR="00085126" w:rsidRPr="00BE699A" w:rsidRDefault="00085126" w:rsidP="00085126">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w:t>
      </w:r>
      <w:r w:rsidRPr="00BE699A">
        <w:rPr>
          <w:rFonts w:ascii="仿宋_GB2312" w:eastAsia="仿宋_GB2312" w:hint="eastAsia"/>
          <w:color w:val="000000"/>
          <w:sz w:val="32"/>
          <w:szCs w:val="32"/>
        </w:rPr>
        <w:t>.十八大以来党内监督理论和实践创新研究</w:t>
      </w:r>
    </w:p>
    <w:p w:rsidR="00085126" w:rsidRPr="00BE699A" w:rsidRDefault="00085126" w:rsidP="00085126">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6</w:t>
      </w:r>
      <w:r w:rsidRPr="00BE699A">
        <w:rPr>
          <w:rFonts w:ascii="仿宋_GB2312" w:eastAsia="仿宋_GB2312" w:hint="eastAsia"/>
          <w:color w:val="000000"/>
          <w:sz w:val="32"/>
          <w:szCs w:val="32"/>
        </w:rPr>
        <w:t>.全面从严治党与</w:t>
      </w:r>
      <w:bookmarkStart w:id="0" w:name="OLE_LINK22"/>
      <w:bookmarkStart w:id="1" w:name="OLE_LINK23"/>
      <w:r w:rsidRPr="00BE699A">
        <w:rPr>
          <w:rFonts w:ascii="仿宋_GB2312" w:eastAsia="仿宋_GB2312" w:hint="eastAsia"/>
          <w:color w:val="000000"/>
          <w:sz w:val="32"/>
          <w:szCs w:val="32"/>
        </w:rPr>
        <w:t>党内监督机制创新</w:t>
      </w:r>
      <w:bookmarkEnd w:id="0"/>
      <w:bookmarkEnd w:id="1"/>
      <w:r w:rsidRPr="00BE699A">
        <w:rPr>
          <w:rFonts w:ascii="仿宋_GB2312" w:eastAsia="仿宋_GB2312" w:hint="eastAsia"/>
          <w:color w:val="000000"/>
          <w:sz w:val="32"/>
          <w:szCs w:val="32"/>
        </w:rPr>
        <w:t>研究</w:t>
      </w:r>
    </w:p>
    <w:p w:rsidR="00085126" w:rsidRPr="00BE699A" w:rsidRDefault="00085126" w:rsidP="00085126">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7</w:t>
      </w:r>
      <w:r w:rsidRPr="00BE699A">
        <w:rPr>
          <w:rFonts w:ascii="仿宋_GB2312" w:eastAsia="仿宋_GB2312" w:hint="eastAsia"/>
          <w:color w:val="000000"/>
          <w:sz w:val="32"/>
          <w:szCs w:val="32"/>
        </w:rPr>
        <w:t>.新形势下中国共产党党内领导关系和领导机制研究</w:t>
      </w:r>
    </w:p>
    <w:p w:rsidR="00085126" w:rsidRDefault="00085126" w:rsidP="00085126">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8.</w:t>
      </w:r>
      <w:r w:rsidRPr="00BE699A">
        <w:rPr>
          <w:rFonts w:ascii="仿宋_GB2312" w:eastAsia="仿宋_GB2312" w:hint="eastAsia"/>
          <w:color w:val="000000"/>
          <w:sz w:val="32"/>
          <w:szCs w:val="32"/>
        </w:rPr>
        <w:t>党内监督制度化研究</w:t>
      </w:r>
    </w:p>
    <w:p w:rsidR="00085126" w:rsidRDefault="00085126" w:rsidP="00085126">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9.</w:t>
      </w:r>
      <w:r w:rsidRPr="00BE699A">
        <w:rPr>
          <w:rFonts w:ascii="仿宋_GB2312" w:eastAsia="仿宋_GB2312" w:hint="eastAsia"/>
          <w:color w:val="000000"/>
          <w:sz w:val="32"/>
          <w:szCs w:val="32"/>
        </w:rPr>
        <w:t>依规治党的目标和实现路径研究</w:t>
      </w:r>
    </w:p>
    <w:p w:rsidR="00085126" w:rsidRPr="00BE699A" w:rsidRDefault="00085126" w:rsidP="00085126">
      <w:pPr>
        <w:spacing w:line="600" w:lineRule="exact"/>
        <w:ind w:firstLineChars="200" w:firstLine="640"/>
        <w:rPr>
          <w:rFonts w:ascii="仿宋_GB2312" w:eastAsia="仿宋_GB2312" w:hint="eastAsia"/>
          <w:color w:val="FF0000"/>
          <w:sz w:val="32"/>
          <w:szCs w:val="32"/>
        </w:rPr>
      </w:pPr>
      <w:r>
        <w:rPr>
          <w:rFonts w:ascii="仿宋_GB2312" w:eastAsia="仿宋_GB2312" w:hint="eastAsia"/>
          <w:sz w:val="32"/>
          <w:szCs w:val="32"/>
        </w:rPr>
        <w:t>10.</w:t>
      </w:r>
      <w:r w:rsidRPr="00571433">
        <w:rPr>
          <w:rFonts w:ascii="仿宋_GB2312" w:eastAsia="仿宋_GB2312" w:hint="eastAsia"/>
          <w:sz w:val="32"/>
          <w:szCs w:val="32"/>
        </w:rPr>
        <w:t>党史国史重点和疑难问题研究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11</w:t>
      </w:r>
      <w:r w:rsidRPr="0098404D">
        <w:rPr>
          <w:rFonts w:ascii="仿宋_GB2312" w:eastAsia="仿宋_GB2312"/>
          <w:color w:val="000000"/>
          <w:sz w:val="32"/>
          <w:szCs w:val="32"/>
        </w:rPr>
        <w:t>.</w:t>
      </w:r>
      <w:r w:rsidRPr="0098404D">
        <w:rPr>
          <w:rFonts w:ascii="仿宋_GB2312" w:eastAsia="仿宋_GB2312" w:hint="eastAsia"/>
          <w:color w:val="000000"/>
          <w:sz w:val="32"/>
          <w:szCs w:val="32"/>
        </w:rPr>
        <w:t>八路军山东纵队史研究</w:t>
      </w:r>
    </w:p>
    <w:p w:rsidR="00085126" w:rsidRDefault="00085126" w:rsidP="00085126">
      <w:pPr>
        <w:widowControl/>
        <w:spacing w:line="600" w:lineRule="exact"/>
        <w:ind w:firstLine="600"/>
        <w:rPr>
          <w:rFonts w:ascii="楷体_GB2312" w:eastAsia="楷体_GB2312"/>
          <w:b/>
          <w:bCs/>
          <w:sz w:val="32"/>
          <w:szCs w:val="32"/>
        </w:rPr>
      </w:pPr>
      <w:r>
        <w:rPr>
          <w:rFonts w:ascii="楷体_GB2312" w:eastAsia="楷体_GB2312" w:cs="楷体_GB2312" w:hint="eastAsia"/>
          <w:b/>
          <w:bCs/>
          <w:sz w:val="32"/>
          <w:szCs w:val="32"/>
        </w:rPr>
        <w:t>哲学</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color w:val="000000"/>
          <w:sz w:val="32"/>
          <w:szCs w:val="32"/>
        </w:rPr>
        <w:t>1.</w:t>
      </w:r>
      <w:r w:rsidRPr="0098404D">
        <w:rPr>
          <w:rFonts w:ascii="仿宋_GB2312" w:eastAsia="仿宋_GB2312" w:hint="eastAsia"/>
          <w:color w:val="000000"/>
          <w:sz w:val="32"/>
          <w:szCs w:val="32"/>
        </w:rPr>
        <w:t>习近平总书记治国理政的哲学基础研究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color w:val="000000"/>
          <w:sz w:val="32"/>
          <w:szCs w:val="32"/>
        </w:rPr>
        <w:t>2.</w:t>
      </w:r>
      <w:r w:rsidRPr="0098404D">
        <w:rPr>
          <w:rFonts w:ascii="仿宋_GB2312" w:eastAsia="仿宋_GB2312" w:hint="eastAsia"/>
          <w:color w:val="000000"/>
          <w:sz w:val="32"/>
          <w:szCs w:val="32"/>
        </w:rPr>
        <w:t>马克思主义视野下的中国传统文化研究</w:t>
      </w:r>
    </w:p>
    <w:p w:rsidR="00085126" w:rsidRPr="00617C2E" w:rsidRDefault="00085126" w:rsidP="00085126">
      <w:pPr>
        <w:spacing w:line="600" w:lineRule="exact"/>
        <w:ind w:firstLineChars="200" w:firstLine="640"/>
        <w:rPr>
          <w:rFonts w:ascii="仿宋_GB2312" w:eastAsia="仿宋_GB2312"/>
          <w:color w:val="000000"/>
          <w:sz w:val="32"/>
          <w:szCs w:val="32"/>
        </w:rPr>
      </w:pPr>
      <w:r w:rsidRPr="00617C2E">
        <w:rPr>
          <w:rFonts w:ascii="仿宋_GB2312" w:eastAsia="仿宋_GB2312"/>
          <w:color w:val="000000"/>
          <w:sz w:val="32"/>
          <w:szCs w:val="32"/>
        </w:rPr>
        <w:t>3.</w:t>
      </w:r>
      <w:r w:rsidRPr="00617C2E">
        <w:rPr>
          <w:rFonts w:ascii="仿宋_GB2312" w:eastAsia="仿宋_GB2312" w:hint="eastAsia"/>
          <w:color w:val="000000"/>
          <w:sz w:val="32"/>
          <w:szCs w:val="32"/>
        </w:rPr>
        <w:t>中国特色社会主义理论体系哲学基础研究</w:t>
      </w:r>
    </w:p>
    <w:p w:rsidR="00085126" w:rsidRPr="00617C2E" w:rsidRDefault="00085126" w:rsidP="00085126">
      <w:pPr>
        <w:spacing w:line="600" w:lineRule="exact"/>
        <w:ind w:firstLineChars="200" w:firstLine="640"/>
        <w:rPr>
          <w:rFonts w:ascii="仿宋_GB2312" w:eastAsia="仿宋_GB2312"/>
          <w:color w:val="000000"/>
          <w:sz w:val="32"/>
          <w:szCs w:val="32"/>
        </w:rPr>
      </w:pPr>
      <w:r w:rsidRPr="00617C2E">
        <w:rPr>
          <w:rFonts w:ascii="仿宋_GB2312" w:eastAsia="仿宋_GB2312"/>
          <w:color w:val="000000"/>
          <w:sz w:val="32"/>
          <w:szCs w:val="32"/>
        </w:rPr>
        <w:t>4.</w:t>
      </w:r>
      <w:r w:rsidRPr="00617C2E">
        <w:rPr>
          <w:rFonts w:ascii="仿宋_GB2312" w:eastAsia="仿宋_GB2312" w:hint="eastAsia"/>
          <w:color w:val="000000"/>
          <w:sz w:val="32"/>
          <w:szCs w:val="32"/>
        </w:rPr>
        <w:t>马克思主义价值观研究</w:t>
      </w:r>
    </w:p>
    <w:p w:rsidR="00085126" w:rsidRPr="00617C2E" w:rsidRDefault="00085126" w:rsidP="00085126">
      <w:pPr>
        <w:spacing w:line="600" w:lineRule="exact"/>
        <w:ind w:firstLineChars="200" w:firstLine="640"/>
        <w:rPr>
          <w:rFonts w:ascii="仿宋_GB2312" w:eastAsia="仿宋_GB2312" w:hint="eastAsia"/>
          <w:color w:val="000000"/>
          <w:sz w:val="32"/>
          <w:szCs w:val="32"/>
        </w:rPr>
      </w:pPr>
      <w:r w:rsidRPr="00617C2E">
        <w:rPr>
          <w:rFonts w:ascii="仿宋_GB2312" w:eastAsia="仿宋_GB2312"/>
          <w:color w:val="000000"/>
          <w:sz w:val="32"/>
          <w:szCs w:val="32"/>
        </w:rPr>
        <w:t>5.</w:t>
      </w:r>
      <w:r w:rsidRPr="00617C2E">
        <w:rPr>
          <w:rFonts w:ascii="仿宋_GB2312" w:eastAsia="仿宋_GB2312" w:hint="eastAsia"/>
          <w:color w:val="000000"/>
          <w:sz w:val="32"/>
          <w:szCs w:val="32"/>
        </w:rPr>
        <w:t>哲学中的问题意识与问题导向研究</w:t>
      </w:r>
    </w:p>
    <w:p w:rsidR="00085126" w:rsidRPr="00617C2E" w:rsidRDefault="00085126" w:rsidP="00085126">
      <w:pPr>
        <w:spacing w:line="600" w:lineRule="exact"/>
        <w:ind w:firstLineChars="200" w:firstLine="640"/>
        <w:rPr>
          <w:rFonts w:ascii="仿宋_GB2312" w:eastAsia="仿宋_GB2312" w:hint="eastAsia"/>
          <w:color w:val="000000"/>
          <w:sz w:val="32"/>
          <w:szCs w:val="32"/>
        </w:rPr>
      </w:pPr>
      <w:r w:rsidRPr="00617C2E">
        <w:rPr>
          <w:rFonts w:ascii="仿宋_GB2312" w:eastAsia="仿宋_GB2312"/>
          <w:color w:val="000000"/>
          <w:sz w:val="32"/>
          <w:szCs w:val="32"/>
        </w:rPr>
        <w:t>6.</w:t>
      </w:r>
      <w:r w:rsidRPr="00617C2E">
        <w:rPr>
          <w:rFonts w:ascii="仿宋_GB2312" w:eastAsia="仿宋_GB2312" w:hint="eastAsia"/>
          <w:color w:val="000000"/>
          <w:sz w:val="32"/>
          <w:szCs w:val="32"/>
        </w:rPr>
        <w:t>当代科学技术发展与马克思主义哲学发展关系研究</w:t>
      </w:r>
    </w:p>
    <w:p w:rsidR="00085126" w:rsidRDefault="00085126" w:rsidP="00085126">
      <w:pPr>
        <w:spacing w:line="600" w:lineRule="exact"/>
        <w:ind w:firstLineChars="200" w:firstLine="640"/>
        <w:rPr>
          <w:rFonts w:ascii="仿宋_GB2312" w:eastAsia="仿宋_GB2312" w:hint="eastAsia"/>
          <w:color w:val="000000"/>
          <w:sz w:val="32"/>
          <w:szCs w:val="32"/>
        </w:rPr>
      </w:pPr>
      <w:r w:rsidRPr="00617C2E">
        <w:rPr>
          <w:rFonts w:ascii="仿宋_GB2312" w:eastAsia="仿宋_GB2312"/>
          <w:color w:val="000000"/>
          <w:sz w:val="32"/>
          <w:szCs w:val="32"/>
        </w:rPr>
        <w:t>7.</w:t>
      </w:r>
      <w:r w:rsidRPr="00617C2E">
        <w:rPr>
          <w:rFonts w:ascii="仿宋_GB2312" w:eastAsia="仿宋_GB2312" w:hint="eastAsia"/>
          <w:color w:val="000000"/>
          <w:sz w:val="32"/>
          <w:szCs w:val="32"/>
        </w:rPr>
        <w:t>创新哲学研究</w:t>
      </w:r>
    </w:p>
    <w:p w:rsidR="00085126" w:rsidRPr="00617C2E" w:rsidRDefault="00085126" w:rsidP="00085126">
      <w:pPr>
        <w:spacing w:line="600" w:lineRule="exact"/>
        <w:ind w:firstLineChars="200" w:firstLine="640"/>
        <w:rPr>
          <w:rFonts w:ascii="仿宋_GB2312" w:eastAsia="仿宋_GB2312" w:hint="eastAsia"/>
          <w:color w:val="000000"/>
          <w:sz w:val="32"/>
          <w:szCs w:val="32"/>
        </w:rPr>
      </w:pPr>
      <w:r w:rsidRPr="00617C2E">
        <w:rPr>
          <w:rFonts w:ascii="仿宋_GB2312" w:eastAsia="仿宋_GB2312"/>
          <w:color w:val="000000"/>
          <w:sz w:val="32"/>
          <w:szCs w:val="32"/>
        </w:rPr>
        <w:t>8.</w:t>
      </w:r>
      <w:r w:rsidRPr="00617C2E">
        <w:rPr>
          <w:rFonts w:ascii="仿宋_GB2312" w:eastAsia="仿宋_GB2312" w:hint="eastAsia"/>
          <w:color w:val="000000"/>
          <w:sz w:val="32"/>
          <w:szCs w:val="32"/>
        </w:rPr>
        <w:t>中</w:t>
      </w:r>
      <w:r w:rsidRPr="00571433">
        <w:rPr>
          <w:rFonts w:ascii="仿宋_GB2312" w:eastAsia="仿宋_GB2312" w:hint="eastAsia"/>
          <w:sz w:val="32"/>
          <w:szCs w:val="32"/>
        </w:rPr>
        <w:t>华传统美德研究</w:t>
      </w:r>
    </w:p>
    <w:p w:rsidR="00085126" w:rsidRDefault="00085126" w:rsidP="00085126">
      <w:pPr>
        <w:spacing w:line="600" w:lineRule="exact"/>
        <w:ind w:firstLineChars="200" w:firstLine="640"/>
        <w:rPr>
          <w:rFonts w:ascii="仿宋_GB2312" w:eastAsia="仿宋_GB2312" w:hint="eastAsia"/>
          <w:color w:val="000000"/>
          <w:sz w:val="32"/>
          <w:szCs w:val="32"/>
        </w:rPr>
      </w:pPr>
      <w:r w:rsidRPr="00617C2E">
        <w:rPr>
          <w:rFonts w:ascii="仿宋_GB2312" w:eastAsia="仿宋_GB2312"/>
          <w:color w:val="000000"/>
          <w:sz w:val="32"/>
          <w:szCs w:val="32"/>
        </w:rPr>
        <w:t>9.</w:t>
      </w:r>
      <w:r w:rsidRPr="00617C2E">
        <w:rPr>
          <w:rFonts w:ascii="仿宋_GB2312" w:eastAsia="仿宋_GB2312" w:hint="eastAsia"/>
          <w:color w:val="000000"/>
          <w:sz w:val="32"/>
          <w:szCs w:val="32"/>
        </w:rPr>
        <w:t>文化自信的哲学研究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10.孔子思想的现代诠释</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11.《管子》研究</w:t>
      </w:r>
    </w:p>
    <w:p w:rsidR="00085126" w:rsidRPr="00C42DE6" w:rsidRDefault="00085126" w:rsidP="00085126">
      <w:pPr>
        <w:spacing w:line="600" w:lineRule="exact"/>
        <w:ind w:firstLineChars="200" w:firstLine="640"/>
        <w:rPr>
          <w:rFonts w:ascii="仿宋_GB2312" w:eastAsia="仿宋_GB2312"/>
          <w:color w:val="FF0000"/>
          <w:sz w:val="32"/>
          <w:szCs w:val="32"/>
        </w:rPr>
      </w:pPr>
      <w:r w:rsidRPr="0098404D">
        <w:rPr>
          <w:rFonts w:ascii="仿宋_GB2312" w:eastAsia="仿宋_GB2312" w:hint="eastAsia"/>
          <w:color w:val="000000"/>
          <w:sz w:val="32"/>
          <w:szCs w:val="32"/>
        </w:rPr>
        <w:t>12.中国古代官箴文化的创造性转化研究</w:t>
      </w:r>
    </w:p>
    <w:p w:rsidR="00085126" w:rsidRDefault="00085126" w:rsidP="00085126">
      <w:pPr>
        <w:widowControl/>
        <w:spacing w:line="600" w:lineRule="exact"/>
        <w:ind w:firstLineChars="196" w:firstLine="628"/>
        <w:rPr>
          <w:rFonts w:ascii="楷体_GB2312" w:eastAsia="楷体_GB2312"/>
          <w:b/>
          <w:bCs/>
          <w:sz w:val="32"/>
          <w:szCs w:val="32"/>
        </w:rPr>
      </w:pPr>
      <w:r>
        <w:rPr>
          <w:rFonts w:ascii="楷体_GB2312" w:eastAsia="楷体_GB2312" w:cs="楷体_GB2312" w:hint="eastAsia"/>
          <w:b/>
          <w:bCs/>
          <w:sz w:val="32"/>
          <w:szCs w:val="32"/>
        </w:rPr>
        <w:t>政治学</w:t>
      </w:r>
    </w:p>
    <w:p w:rsidR="00085126" w:rsidRDefault="00085126" w:rsidP="00085126">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571433">
        <w:rPr>
          <w:rFonts w:ascii="仿宋_GB2312" w:eastAsia="仿宋_GB2312" w:hint="eastAsia"/>
          <w:sz w:val="32"/>
          <w:szCs w:val="32"/>
        </w:rPr>
        <w:t>坚定马克思主义信仰与社会主义和共产主义理想信念的政治机制研究</w:t>
      </w:r>
    </w:p>
    <w:p w:rsidR="00085126" w:rsidRDefault="00085126" w:rsidP="00085126">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lastRenderedPageBreak/>
        <w:t>2.</w:t>
      </w:r>
      <w:r w:rsidRPr="00571433">
        <w:rPr>
          <w:rFonts w:ascii="仿宋_GB2312" w:eastAsia="仿宋_GB2312" w:hint="eastAsia"/>
          <w:sz w:val="32"/>
          <w:szCs w:val="32"/>
        </w:rPr>
        <w:t>坚持以人民为中心的政治发展思想和政治哲学研究</w:t>
      </w:r>
    </w:p>
    <w:p w:rsidR="00085126" w:rsidRPr="00571433" w:rsidRDefault="00085126" w:rsidP="00085126">
      <w:pPr>
        <w:spacing w:line="360" w:lineRule="auto"/>
        <w:ind w:firstLineChars="200" w:firstLine="640"/>
        <w:rPr>
          <w:rFonts w:ascii="仿宋_GB2312" w:eastAsia="仿宋_GB2312" w:hint="eastAsia"/>
          <w:sz w:val="32"/>
          <w:szCs w:val="32"/>
        </w:rPr>
      </w:pPr>
      <w:r w:rsidRPr="00571433">
        <w:rPr>
          <w:rFonts w:ascii="仿宋_GB2312" w:eastAsia="仿宋_GB2312" w:hint="eastAsia"/>
          <w:sz w:val="32"/>
          <w:szCs w:val="32"/>
        </w:rPr>
        <w:t>3.党的领导核心</w:t>
      </w:r>
      <w:r>
        <w:rPr>
          <w:rFonts w:ascii="仿宋_GB2312" w:eastAsia="仿宋_GB2312" w:hint="eastAsia"/>
          <w:sz w:val="32"/>
          <w:szCs w:val="32"/>
        </w:rPr>
        <w:t>地位</w:t>
      </w:r>
      <w:r w:rsidRPr="00571433">
        <w:rPr>
          <w:rFonts w:ascii="仿宋_GB2312" w:eastAsia="仿宋_GB2312" w:hint="eastAsia"/>
          <w:sz w:val="32"/>
          <w:szCs w:val="32"/>
        </w:rPr>
        <w:t>与人民主体地位的关系研究</w:t>
      </w:r>
    </w:p>
    <w:p w:rsidR="00085126" w:rsidRDefault="00085126" w:rsidP="00085126">
      <w:pPr>
        <w:spacing w:line="600" w:lineRule="exact"/>
        <w:ind w:firstLineChars="200" w:firstLine="640"/>
        <w:rPr>
          <w:rFonts w:ascii="仿宋_GB2312" w:eastAsia="仿宋_GB2312" w:hint="eastAsia"/>
          <w:sz w:val="32"/>
          <w:szCs w:val="32"/>
        </w:rPr>
      </w:pPr>
      <w:r w:rsidRPr="00571433">
        <w:rPr>
          <w:rFonts w:ascii="仿宋_GB2312" w:eastAsia="仿宋_GB2312" w:hint="eastAsia"/>
          <w:sz w:val="32"/>
          <w:szCs w:val="32"/>
        </w:rPr>
        <w:t>4.加强与规范党内政治生活的途径和机制研究</w:t>
      </w:r>
    </w:p>
    <w:p w:rsidR="00085126" w:rsidRDefault="00085126" w:rsidP="00085126">
      <w:pPr>
        <w:spacing w:line="600" w:lineRule="exact"/>
        <w:ind w:firstLineChars="200" w:firstLine="640"/>
        <w:rPr>
          <w:rFonts w:ascii="仿宋_GB2312" w:eastAsia="仿宋_GB2312" w:hint="eastAsia"/>
          <w:sz w:val="32"/>
          <w:szCs w:val="32"/>
        </w:rPr>
      </w:pPr>
      <w:r w:rsidRPr="00F17C38">
        <w:rPr>
          <w:rFonts w:ascii="仿宋_GB2312" w:eastAsia="仿宋_GB2312" w:hint="eastAsia"/>
          <w:sz w:val="32"/>
          <w:szCs w:val="32"/>
        </w:rPr>
        <w:t>5.</w:t>
      </w:r>
      <w:r w:rsidRPr="00571433">
        <w:rPr>
          <w:rFonts w:ascii="仿宋_GB2312" w:eastAsia="仿宋_GB2312" w:hint="eastAsia"/>
          <w:sz w:val="32"/>
          <w:szCs w:val="32"/>
        </w:rPr>
        <w:t>政治生态学研究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6</w:t>
      </w:r>
      <w:r w:rsidRPr="0098404D">
        <w:rPr>
          <w:rFonts w:ascii="仿宋_GB2312" w:eastAsia="仿宋_GB2312"/>
          <w:color w:val="000000"/>
          <w:sz w:val="32"/>
          <w:szCs w:val="32"/>
        </w:rPr>
        <w:t>.</w:t>
      </w:r>
      <w:r w:rsidRPr="0098404D">
        <w:rPr>
          <w:rFonts w:ascii="仿宋_GB2312" w:eastAsia="仿宋_GB2312" w:hint="eastAsia"/>
          <w:color w:val="000000"/>
          <w:sz w:val="32"/>
          <w:szCs w:val="32"/>
        </w:rPr>
        <w:t>中国城市社区发展与基层自治问题研究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7</w:t>
      </w:r>
      <w:r w:rsidRPr="0098404D">
        <w:rPr>
          <w:rFonts w:ascii="仿宋_GB2312" w:eastAsia="仿宋_GB2312"/>
          <w:color w:val="000000"/>
          <w:sz w:val="32"/>
          <w:szCs w:val="32"/>
        </w:rPr>
        <w:t>.</w:t>
      </w:r>
      <w:r w:rsidRPr="0098404D">
        <w:rPr>
          <w:rFonts w:ascii="仿宋_GB2312" w:eastAsia="仿宋_GB2312" w:hint="eastAsia"/>
          <w:color w:val="000000"/>
          <w:sz w:val="32"/>
          <w:szCs w:val="32"/>
        </w:rPr>
        <w:t>国家治理现代化进程中党的政治传播能力建设研究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8</w:t>
      </w:r>
      <w:r w:rsidRPr="0098404D">
        <w:rPr>
          <w:rFonts w:ascii="仿宋_GB2312" w:eastAsia="仿宋_GB2312"/>
          <w:color w:val="000000"/>
          <w:sz w:val="32"/>
          <w:szCs w:val="32"/>
        </w:rPr>
        <w:t>.</w:t>
      </w:r>
      <w:r w:rsidRPr="0098404D">
        <w:rPr>
          <w:rFonts w:ascii="仿宋_GB2312" w:eastAsia="仿宋_GB2312" w:hint="eastAsia"/>
          <w:color w:val="000000"/>
          <w:sz w:val="32"/>
          <w:szCs w:val="32"/>
        </w:rPr>
        <w:t>大数据时代推进基层社会治理问题研究</w:t>
      </w:r>
    </w:p>
    <w:p w:rsidR="00085126" w:rsidRDefault="00085126" w:rsidP="00085126">
      <w:pPr>
        <w:spacing w:line="600" w:lineRule="exact"/>
        <w:ind w:firstLine="600"/>
        <w:rPr>
          <w:rFonts w:ascii="楷体_GB2312" w:eastAsia="楷体_GB2312"/>
          <w:b/>
          <w:bCs/>
          <w:sz w:val="32"/>
          <w:szCs w:val="32"/>
        </w:rPr>
      </w:pPr>
      <w:r>
        <w:rPr>
          <w:rFonts w:ascii="楷体_GB2312" w:eastAsia="楷体_GB2312" w:cs="楷体_GB2312" w:hint="eastAsia"/>
          <w:b/>
          <w:bCs/>
          <w:sz w:val="32"/>
          <w:szCs w:val="32"/>
        </w:rPr>
        <w:t>法学、社会学</w:t>
      </w:r>
    </w:p>
    <w:p w:rsidR="00085126" w:rsidRPr="0098404D" w:rsidRDefault="00085126" w:rsidP="00085126">
      <w:pPr>
        <w:spacing w:line="600" w:lineRule="exact"/>
        <w:ind w:firstLineChars="200" w:firstLine="640"/>
        <w:rPr>
          <w:rFonts w:ascii="仿宋_GB2312" w:eastAsia="仿宋_GB2312" w:hint="eastAsia"/>
          <w:color w:val="000000"/>
          <w:sz w:val="32"/>
          <w:szCs w:val="32"/>
          <w:u w:val="single"/>
        </w:rPr>
      </w:pPr>
      <w:r w:rsidRPr="0098404D">
        <w:rPr>
          <w:rFonts w:ascii="仿宋_GB2312" w:eastAsia="仿宋_GB2312" w:hint="eastAsia"/>
          <w:color w:val="000000"/>
          <w:sz w:val="32"/>
          <w:szCs w:val="32"/>
        </w:rPr>
        <w:t>1.中国特色社会主义法治理论研究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2.中国特色宪法学理论体系研究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3.山东省地方立法与地方治理创新研究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4.党内法规与国家法律关系研究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5.网络犯罪治理研究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6.消费欺诈问题研究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7.企业法律制度研究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8.城市治理法治化实现机制研究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9.公共事件防控法律机制研究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10.人民陪审员制度体系建设研究</w:t>
      </w:r>
    </w:p>
    <w:p w:rsidR="00085126" w:rsidRPr="005D1736" w:rsidRDefault="00085126" w:rsidP="00085126">
      <w:pPr>
        <w:spacing w:line="600" w:lineRule="exact"/>
        <w:ind w:firstLineChars="200" w:firstLine="640"/>
        <w:rPr>
          <w:rFonts w:ascii="仿宋_GB2312" w:eastAsia="仿宋_GB2312"/>
          <w:color w:val="FF0000"/>
          <w:sz w:val="32"/>
          <w:szCs w:val="32"/>
        </w:rPr>
      </w:pPr>
      <w:r w:rsidRPr="003A7DA4">
        <w:rPr>
          <w:rFonts w:ascii="仿宋_GB2312" w:eastAsia="仿宋_GB2312" w:hint="eastAsia"/>
          <w:color w:val="000000"/>
          <w:sz w:val="32"/>
          <w:szCs w:val="32"/>
        </w:rPr>
        <w:t>11.</w:t>
      </w:r>
      <w:r w:rsidRPr="00EE6E4D">
        <w:rPr>
          <w:rFonts w:ascii="仿宋_GB2312" w:eastAsia="仿宋_GB2312" w:hint="eastAsia"/>
          <w:color w:val="000000"/>
          <w:sz w:val="32"/>
          <w:szCs w:val="32"/>
        </w:rPr>
        <w:t>青少年问题研究</w:t>
      </w:r>
    </w:p>
    <w:p w:rsidR="00085126" w:rsidRPr="00EE6E4D" w:rsidRDefault="00085126" w:rsidP="00085126">
      <w:pPr>
        <w:spacing w:line="600" w:lineRule="exact"/>
        <w:ind w:firstLineChars="200" w:firstLine="640"/>
        <w:rPr>
          <w:rFonts w:ascii="仿宋_GB2312" w:eastAsia="仿宋_GB2312"/>
          <w:color w:val="000000"/>
          <w:sz w:val="32"/>
          <w:szCs w:val="32"/>
        </w:rPr>
      </w:pPr>
      <w:r w:rsidRPr="00EE6E4D">
        <w:rPr>
          <w:rFonts w:ascii="仿宋_GB2312" w:eastAsia="仿宋_GB2312" w:hint="eastAsia"/>
          <w:color w:val="000000"/>
          <w:sz w:val="32"/>
          <w:szCs w:val="32"/>
        </w:rPr>
        <w:t>12.</w:t>
      </w:r>
      <w:r>
        <w:rPr>
          <w:rFonts w:ascii="仿宋_GB2312" w:eastAsia="仿宋_GB2312" w:hint="eastAsia"/>
          <w:color w:val="000000"/>
          <w:sz w:val="32"/>
          <w:szCs w:val="32"/>
        </w:rPr>
        <w:t>山东省医药卫生体制改革研究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13.山东省公立医院服务水平调查研究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lastRenderedPageBreak/>
        <w:t>14.山东省健康养老产业发展研究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15.山东省老年教育体制研究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16.中外养老模式对比研究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17.社区养老服务体系建设研究</w:t>
      </w:r>
    </w:p>
    <w:p w:rsidR="00085126" w:rsidRDefault="00085126" w:rsidP="00085126">
      <w:pPr>
        <w:widowControl/>
        <w:spacing w:line="600" w:lineRule="exact"/>
        <w:ind w:firstLine="600"/>
        <w:rPr>
          <w:rFonts w:ascii="楷体_GB2312" w:eastAsia="楷体_GB2312"/>
          <w:b/>
          <w:bCs/>
          <w:sz w:val="32"/>
          <w:szCs w:val="32"/>
        </w:rPr>
      </w:pPr>
      <w:r>
        <w:rPr>
          <w:rFonts w:ascii="楷体_GB2312" w:eastAsia="楷体_GB2312" w:cs="楷体_GB2312" w:hint="eastAsia"/>
          <w:b/>
          <w:bCs/>
          <w:sz w:val="32"/>
          <w:szCs w:val="32"/>
        </w:rPr>
        <w:t>经济与管理学</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1.山东省科技创新改革研究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2.山东省大数据产业对策研究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3.山东省农村劳动力国际流动问题研究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4.山东省共享经济发展模式及路径研究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5.山东省金融精准扶贫难点及对策研究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6.山东省绿色产业发展研究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7.山东省创新驱动战略路径研究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8.山东省资源环境承评估研究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9.山东省海洋资源资产调查研究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10.山东省海洋资源资产证券化研究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11.山东省创新型中小企业核心竞争力研究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12.新媒体背景下文化产业发展研究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13.山东省“互联网+物流”发展对策研究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14.“互联网+”催生山东经济发展新模式策略研究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15.提升公共文化服务能力研究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16.交通行业转型升级与区域经济协调发展研究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17.汇率变动对山东省跨国经营的影响研究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lastRenderedPageBreak/>
        <w:t>18.“一带一路”背景下服务业结构升级转型路径研究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19.“一带一路”战略对山东半岛区域经济发展影响研究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20.大数据时代数字化校园信息安全与治理研究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21.大数据背景下区域创新能力监测及评价研究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22.公共风险视阈下农村公共服务供给优化研究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23.基于源头管控的农业面源污染治理PPP模式研究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24.农业龙头企业技术资本对TFP贡献度与驱动路径研究</w:t>
      </w:r>
    </w:p>
    <w:p w:rsidR="00085126" w:rsidRPr="0098404D" w:rsidRDefault="00085126" w:rsidP="00085126">
      <w:pPr>
        <w:spacing w:line="600" w:lineRule="exact"/>
        <w:ind w:firstLineChars="200" w:firstLine="640"/>
        <w:rPr>
          <w:rFonts w:ascii="仿宋_GB2312" w:eastAsia="仿宋_GB2312" w:hint="eastAsia"/>
          <w:color w:val="000000"/>
          <w:sz w:val="32"/>
          <w:szCs w:val="32"/>
        </w:rPr>
      </w:pPr>
      <w:r w:rsidRPr="0098404D">
        <w:rPr>
          <w:rFonts w:ascii="仿宋_GB2312" w:eastAsia="仿宋_GB2312" w:hint="eastAsia"/>
          <w:color w:val="000000"/>
          <w:sz w:val="32"/>
          <w:szCs w:val="32"/>
        </w:rPr>
        <w:t>25.供给侧结构性改革中国有企业资本结构调整研究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hint="eastAsia"/>
          <w:color w:val="000000"/>
          <w:sz w:val="32"/>
          <w:szCs w:val="32"/>
        </w:rPr>
        <w:t>26.供给侧结构性改革下公共服务创新研究</w:t>
      </w:r>
    </w:p>
    <w:p w:rsidR="00085126" w:rsidRDefault="00085126" w:rsidP="00085126">
      <w:pPr>
        <w:widowControl/>
        <w:spacing w:line="600" w:lineRule="exact"/>
        <w:ind w:firstLine="600"/>
        <w:rPr>
          <w:rFonts w:ascii="楷体_GB2312" w:eastAsia="楷体_GB2312"/>
          <w:b/>
          <w:bCs/>
          <w:sz w:val="32"/>
          <w:szCs w:val="32"/>
        </w:rPr>
      </w:pPr>
      <w:r>
        <w:rPr>
          <w:rFonts w:ascii="楷体_GB2312" w:eastAsia="楷体_GB2312" w:cs="楷体_GB2312" w:hint="eastAsia"/>
          <w:b/>
          <w:bCs/>
          <w:sz w:val="32"/>
          <w:szCs w:val="32"/>
        </w:rPr>
        <w:t>历史学</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color w:val="000000"/>
          <w:sz w:val="32"/>
          <w:szCs w:val="32"/>
        </w:rPr>
        <w:t>1.</w:t>
      </w:r>
      <w:r w:rsidRPr="0098404D">
        <w:rPr>
          <w:rFonts w:ascii="仿宋_GB2312" w:eastAsia="仿宋_GB2312" w:hint="eastAsia"/>
          <w:color w:val="000000"/>
          <w:sz w:val="32"/>
          <w:szCs w:val="32"/>
        </w:rPr>
        <w:t>齐鲁优秀传统文化传承史研究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color w:val="000000"/>
          <w:sz w:val="32"/>
          <w:szCs w:val="32"/>
        </w:rPr>
        <w:t>2.</w:t>
      </w:r>
      <w:r w:rsidRPr="0098404D">
        <w:rPr>
          <w:rFonts w:ascii="仿宋_GB2312" w:eastAsia="仿宋_GB2312" w:hint="eastAsia"/>
          <w:color w:val="000000"/>
          <w:sz w:val="32"/>
          <w:szCs w:val="32"/>
        </w:rPr>
        <w:t>中华优秀家道传承发展研究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color w:val="000000"/>
          <w:sz w:val="32"/>
          <w:szCs w:val="32"/>
        </w:rPr>
        <w:t>3.</w:t>
      </w:r>
      <w:r w:rsidRPr="0098404D">
        <w:rPr>
          <w:rFonts w:ascii="仿宋_GB2312" w:eastAsia="仿宋_GB2312" w:hint="eastAsia"/>
          <w:color w:val="000000"/>
          <w:sz w:val="32"/>
          <w:szCs w:val="32"/>
        </w:rPr>
        <w:t>春秋时期齐鲁文化的交融与传播研究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color w:val="000000"/>
          <w:sz w:val="32"/>
          <w:szCs w:val="32"/>
        </w:rPr>
        <w:t>4.</w:t>
      </w:r>
      <w:r w:rsidRPr="0098404D">
        <w:rPr>
          <w:rFonts w:ascii="仿宋_GB2312" w:eastAsia="仿宋_GB2312" w:hint="eastAsia"/>
          <w:color w:val="000000"/>
          <w:sz w:val="32"/>
          <w:szCs w:val="32"/>
        </w:rPr>
        <w:t>管子治国理政的历史维度研究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color w:val="000000"/>
          <w:sz w:val="32"/>
          <w:szCs w:val="32"/>
        </w:rPr>
        <w:t>5.</w:t>
      </w:r>
      <w:r w:rsidRPr="0098404D">
        <w:rPr>
          <w:rFonts w:ascii="仿宋_GB2312" w:eastAsia="仿宋_GB2312" w:hint="eastAsia"/>
          <w:color w:val="000000"/>
          <w:sz w:val="32"/>
          <w:szCs w:val="32"/>
        </w:rPr>
        <w:t>儒家思想与中国历代廉政建设研究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color w:val="000000"/>
          <w:sz w:val="32"/>
          <w:szCs w:val="32"/>
        </w:rPr>
        <w:t>6.</w:t>
      </w:r>
      <w:r w:rsidRPr="0098404D">
        <w:rPr>
          <w:rFonts w:ascii="仿宋_GB2312" w:eastAsia="仿宋_GB2312" w:hint="eastAsia"/>
          <w:color w:val="000000"/>
          <w:sz w:val="32"/>
          <w:szCs w:val="32"/>
        </w:rPr>
        <w:t>域外孔庙祭祀与儒家信仰文化研究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color w:val="000000"/>
          <w:sz w:val="32"/>
          <w:szCs w:val="32"/>
        </w:rPr>
        <w:t>7.</w:t>
      </w:r>
      <w:r w:rsidRPr="0098404D">
        <w:rPr>
          <w:rFonts w:ascii="仿宋_GB2312" w:eastAsia="仿宋_GB2312" w:hint="eastAsia"/>
          <w:color w:val="000000"/>
          <w:sz w:val="32"/>
          <w:szCs w:val="32"/>
        </w:rPr>
        <w:t>沂蒙文化通论</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color w:val="000000"/>
          <w:sz w:val="32"/>
          <w:szCs w:val="32"/>
        </w:rPr>
        <w:t>8.</w:t>
      </w:r>
      <w:r w:rsidRPr="0098404D">
        <w:rPr>
          <w:rFonts w:ascii="仿宋_GB2312" w:eastAsia="仿宋_GB2312" w:hint="eastAsia"/>
          <w:color w:val="000000"/>
          <w:sz w:val="32"/>
          <w:szCs w:val="32"/>
        </w:rPr>
        <w:t>甲骨文的义位系统研究</w:t>
      </w:r>
    </w:p>
    <w:p w:rsidR="00085126" w:rsidRPr="0098404D" w:rsidRDefault="00085126" w:rsidP="00085126">
      <w:pPr>
        <w:spacing w:line="600" w:lineRule="exact"/>
        <w:ind w:firstLineChars="200" w:firstLine="640"/>
        <w:rPr>
          <w:rFonts w:ascii="仿宋_GB2312" w:eastAsia="仿宋_GB2312"/>
          <w:color w:val="000000"/>
          <w:sz w:val="32"/>
          <w:szCs w:val="32"/>
        </w:rPr>
      </w:pPr>
      <w:r w:rsidRPr="0098404D">
        <w:rPr>
          <w:rFonts w:ascii="仿宋_GB2312" w:eastAsia="仿宋_GB2312"/>
          <w:color w:val="000000"/>
          <w:sz w:val="32"/>
          <w:szCs w:val="32"/>
        </w:rPr>
        <w:t>9.</w:t>
      </w:r>
      <w:r w:rsidRPr="0098404D">
        <w:rPr>
          <w:rFonts w:ascii="仿宋_GB2312" w:eastAsia="仿宋_GB2312" w:hint="eastAsia"/>
          <w:color w:val="000000"/>
          <w:sz w:val="32"/>
          <w:szCs w:val="32"/>
        </w:rPr>
        <w:t>中国民间社会与文化研究</w:t>
      </w:r>
    </w:p>
    <w:p w:rsidR="00085126" w:rsidRDefault="00085126" w:rsidP="00085126">
      <w:pPr>
        <w:widowControl/>
        <w:spacing w:line="600" w:lineRule="exact"/>
        <w:ind w:firstLineChars="200" w:firstLine="640"/>
        <w:rPr>
          <w:rFonts w:ascii="楷体_GB2312" w:eastAsia="楷体_GB2312"/>
          <w:b/>
          <w:bCs/>
          <w:sz w:val="32"/>
          <w:szCs w:val="32"/>
        </w:rPr>
      </w:pPr>
      <w:r>
        <w:rPr>
          <w:rFonts w:ascii="楷体_GB2312" w:eastAsia="楷体_GB2312" w:cs="楷体_GB2312" w:hint="eastAsia"/>
          <w:b/>
          <w:bCs/>
          <w:sz w:val="32"/>
          <w:szCs w:val="32"/>
        </w:rPr>
        <w:t>文学语言学</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1.中国现代文学经典作品版本校勘与研究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lastRenderedPageBreak/>
        <w:t>2.山东地域文化与当代文学发展关系研究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3.山东海洋文学发展研究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4.山东</w:t>
      </w:r>
      <w:r w:rsidRPr="00A24C4F">
        <w:rPr>
          <w:rFonts w:ascii="仿宋_GB2312" w:eastAsia="仿宋_GB2312"/>
          <w:color w:val="000000"/>
          <w:sz w:val="32"/>
          <w:szCs w:val="32"/>
        </w:rPr>
        <w:t>20</w:t>
      </w:r>
      <w:r w:rsidRPr="00A24C4F">
        <w:rPr>
          <w:rFonts w:ascii="仿宋_GB2312" w:eastAsia="仿宋_GB2312" w:hint="eastAsia"/>
          <w:color w:val="000000"/>
          <w:sz w:val="32"/>
          <w:szCs w:val="32"/>
        </w:rPr>
        <w:t>世纪</w:t>
      </w:r>
      <w:r w:rsidRPr="00A24C4F">
        <w:rPr>
          <w:rFonts w:ascii="仿宋_GB2312" w:eastAsia="仿宋_GB2312"/>
          <w:color w:val="000000"/>
          <w:sz w:val="32"/>
          <w:szCs w:val="32"/>
        </w:rPr>
        <w:t>20-30</w:t>
      </w:r>
      <w:r w:rsidRPr="00A24C4F">
        <w:rPr>
          <w:rFonts w:ascii="仿宋_GB2312" w:eastAsia="仿宋_GB2312" w:hint="eastAsia"/>
          <w:color w:val="000000"/>
          <w:sz w:val="32"/>
          <w:szCs w:val="32"/>
        </w:rPr>
        <w:t>年代文学现象研究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5.“一带一路”文化传播与对外话语体系构建</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6.“一带一路”沿线国家文化研究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7.山东当代文学域外传播生态研究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8.齐鲁文化外宣生态翻译研究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9.对外话语体系建设研究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10.国家修辞能力研究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11.山东辞赋整理研究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12.山东各地方言比较研究</w:t>
      </w:r>
    </w:p>
    <w:p w:rsidR="00085126" w:rsidRPr="00CE2372" w:rsidRDefault="00085126" w:rsidP="00085126">
      <w:pPr>
        <w:spacing w:line="600" w:lineRule="exact"/>
        <w:ind w:firstLineChars="200" w:firstLine="640"/>
        <w:rPr>
          <w:rFonts w:ascii="仿宋_GB2312" w:eastAsia="仿宋_GB2312"/>
          <w:color w:val="FF0000"/>
          <w:sz w:val="32"/>
          <w:szCs w:val="32"/>
        </w:rPr>
      </w:pPr>
      <w:r w:rsidRPr="00A24C4F">
        <w:rPr>
          <w:rFonts w:ascii="仿宋_GB2312" w:eastAsia="仿宋_GB2312" w:hint="eastAsia"/>
          <w:color w:val="000000"/>
          <w:sz w:val="32"/>
          <w:szCs w:val="32"/>
        </w:rPr>
        <w:t>13.明清与现代山东方言词汇比较研究</w:t>
      </w:r>
    </w:p>
    <w:p w:rsidR="00085126" w:rsidRDefault="00085126" w:rsidP="00085126">
      <w:pPr>
        <w:widowControl/>
        <w:spacing w:line="600" w:lineRule="exact"/>
        <w:ind w:firstLineChars="200" w:firstLine="640"/>
        <w:rPr>
          <w:rFonts w:ascii="楷体_GB2312" w:eastAsia="楷体_GB2312"/>
          <w:b/>
          <w:bCs/>
          <w:sz w:val="32"/>
          <w:szCs w:val="32"/>
        </w:rPr>
      </w:pPr>
      <w:r>
        <w:rPr>
          <w:rFonts w:ascii="楷体_GB2312" w:eastAsia="楷体_GB2312" w:cs="楷体_GB2312" w:hint="eastAsia"/>
          <w:b/>
          <w:bCs/>
          <w:sz w:val="32"/>
          <w:szCs w:val="32"/>
        </w:rPr>
        <w:t>新闻学与传播学、图情与文献学</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color w:val="000000"/>
          <w:sz w:val="32"/>
          <w:szCs w:val="32"/>
        </w:rPr>
        <w:t>1.</w:t>
      </w:r>
      <w:r w:rsidRPr="00A24C4F">
        <w:rPr>
          <w:rFonts w:ascii="仿宋_GB2312" w:eastAsia="仿宋_GB2312" w:hint="eastAsia"/>
          <w:color w:val="000000"/>
          <w:sz w:val="32"/>
          <w:szCs w:val="32"/>
        </w:rPr>
        <w:t>中华优秀传统文化新媒体传播策略研究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color w:val="000000"/>
          <w:sz w:val="32"/>
          <w:szCs w:val="32"/>
        </w:rPr>
        <w:t>2.</w:t>
      </w:r>
      <w:r w:rsidRPr="00A24C4F">
        <w:rPr>
          <w:rFonts w:ascii="仿宋_GB2312" w:eastAsia="仿宋_GB2312" w:hint="eastAsia"/>
          <w:color w:val="000000"/>
          <w:sz w:val="32"/>
          <w:szCs w:val="32"/>
        </w:rPr>
        <w:t>新媒体发展对舆论的影响研究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color w:val="000000"/>
          <w:sz w:val="32"/>
          <w:szCs w:val="32"/>
        </w:rPr>
        <w:t>3.</w:t>
      </w:r>
      <w:r w:rsidRPr="00A24C4F">
        <w:rPr>
          <w:rFonts w:ascii="仿宋_GB2312" w:eastAsia="仿宋_GB2312" w:hint="eastAsia"/>
          <w:color w:val="000000"/>
          <w:sz w:val="32"/>
          <w:szCs w:val="32"/>
        </w:rPr>
        <w:t>新媒体时代下：现代社会公共伦理文化建构的研究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color w:val="000000"/>
          <w:sz w:val="32"/>
          <w:szCs w:val="32"/>
        </w:rPr>
        <w:t>4.</w:t>
      </w:r>
      <w:r w:rsidRPr="00A24C4F">
        <w:rPr>
          <w:rFonts w:ascii="仿宋_GB2312" w:eastAsia="仿宋_GB2312" w:hint="eastAsia"/>
          <w:color w:val="000000"/>
          <w:sz w:val="32"/>
          <w:szCs w:val="32"/>
        </w:rPr>
        <w:t>“互联网</w:t>
      </w:r>
      <w:r w:rsidRPr="00A24C4F">
        <w:rPr>
          <w:rFonts w:ascii="仿宋_GB2312" w:eastAsia="仿宋_GB2312"/>
          <w:color w:val="000000"/>
          <w:sz w:val="32"/>
          <w:szCs w:val="32"/>
        </w:rPr>
        <w:t>+</w:t>
      </w:r>
      <w:r w:rsidRPr="00A24C4F">
        <w:rPr>
          <w:rFonts w:ascii="仿宋_GB2312" w:eastAsia="仿宋_GB2312" w:hint="eastAsia"/>
          <w:color w:val="000000"/>
          <w:sz w:val="32"/>
          <w:szCs w:val="32"/>
        </w:rPr>
        <w:t>”时代影视艺术的数字化创作研究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color w:val="000000"/>
          <w:sz w:val="32"/>
          <w:szCs w:val="32"/>
        </w:rPr>
        <w:t>5.</w:t>
      </w:r>
      <w:r w:rsidRPr="00A24C4F">
        <w:rPr>
          <w:rFonts w:ascii="仿宋_GB2312" w:eastAsia="仿宋_GB2312" w:hint="eastAsia"/>
          <w:color w:val="000000"/>
          <w:sz w:val="32"/>
          <w:szCs w:val="32"/>
        </w:rPr>
        <w:t>山东戏剧新闻的形态与传播研究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color w:val="000000"/>
          <w:sz w:val="32"/>
          <w:szCs w:val="32"/>
        </w:rPr>
        <w:t>6.</w:t>
      </w:r>
      <w:r w:rsidRPr="00A24C4F">
        <w:rPr>
          <w:rFonts w:ascii="仿宋_GB2312" w:eastAsia="仿宋_GB2312" w:hint="eastAsia"/>
          <w:color w:val="000000"/>
          <w:sz w:val="32"/>
          <w:szCs w:val="32"/>
        </w:rPr>
        <w:t>传统媒体与新媒体融合发展研究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color w:val="000000"/>
          <w:sz w:val="32"/>
          <w:szCs w:val="32"/>
        </w:rPr>
        <w:t>7.</w:t>
      </w:r>
      <w:r w:rsidRPr="00A24C4F">
        <w:rPr>
          <w:rFonts w:ascii="仿宋_GB2312" w:eastAsia="仿宋_GB2312" w:hint="eastAsia"/>
          <w:color w:val="000000"/>
          <w:sz w:val="32"/>
          <w:szCs w:val="32"/>
        </w:rPr>
        <w:t>山东中国共产党新闻宣传史研究（</w:t>
      </w:r>
      <w:r w:rsidRPr="00A24C4F">
        <w:rPr>
          <w:rFonts w:ascii="仿宋_GB2312" w:eastAsia="仿宋_GB2312"/>
          <w:color w:val="000000"/>
          <w:sz w:val="32"/>
          <w:szCs w:val="32"/>
        </w:rPr>
        <w:t>1921-1949</w:t>
      </w:r>
      <w:r w:rsidRPr="00A24C4F">
        <w:rPr>
          <w:rFonts w:ascii="仿宋_GB2312" w:eastAsia="仿宋_GB2312" w:hint="eastAsia"/>
          <w:color w:val="000000"/>
          <w:sz w:val="32"/>
          <w:szCs w:val="32"/>
        </w:rPr>
        <w:t>）</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color w:val="000000"/>
          <w:sz w:val="32"/>
          <w:szCs w:val="32"/>
        </w:rPr>
        <w:t>8.</w:t>
      </w:r>
      <w:r w:rsidRPr="00A24C4F">
        <w:rPr>
          <w:rFonts w:ascii="仿宋_GB2312" w:eastAsia="仿宋_GB2312" w:hint="eastAsia"/>
          <w:color w:val="000000"/>
          <w:sz w:val="32"/>
          <w:szCs w:val="32"/>
        </w:rPr>
        <w:t>山东图书馆学史研究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color w:val="000000"/>
          <w:sz w:val="32"/>
          <w:szCs w:val="32"/>
        </w:rPr>
        <w:t>9.</w:t>
      </w:r>
      <w:r w:rsidRPr="00A24C4F">
        <w:rPr>
          <w:rFonts w:ascii="仿宋_GB2312" w:eastAsia="仿宋_GB2312" w:hint="eastAsia"/>
          <w:color w:val="000000"/>
          <w:sz w:val="32"/>
          <w:szCs w:val="32"/>
        </w:rPr>
        <w:t>明清时期山东地区文献调查研究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color w:val="000000"/>
          <w:sz w:val="32"/>
          <w:szCs w:val="32"/>
        </w:rPr>
        <w:lastRenderedPageBreak/>
        <w:t>1</w:t>
      </w:r>
      <w:r w:rsidRPr="00A24C4F">
        <w:rPr>
          <w:rFonts w:ascii="仿宋_GB2312" w:eastAsia="仿宋_GB2312" w:hint="eastAsia"/>
          <w:color w:val="000000"/>
          <w:sz w:val="32"/>
          <w:szCs w:val="32"/>
        </w:rPr>
        <w:t>0</w:t>
      </w:r>
      <w:r w:rsidRPr="00A24C4F">
        <w:rPr>
          <w:rFonts w:ascii="仿宋_GB2312" w:eastAsia="仿宋_GB2312"/>
          <w:color w:val="000000"/>
          <w:sz w:val="32"/>
          <w:szCs w:val="32"/>
        </w:rPr>
        <w:t>.</w:t>
      </w:r>
      <w:r w:rsidRPr="00A24C4F">
        <w:rPr>
          <w:rFonts w:ascii="仿宋_GB2312" w:eastAsia="仿宋_GB2312" w:hint="eastAsia"/>
          <w:color w:val="000000"/>
          <w:sz w:val="32"/>
          <w:szCs w:val="32"/>
        </w:rPr>
        <w:t>基于教育大数据的高校智慧图书馆建设研究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11</w:t>
      </w:r>
      <w:r w:rsidRPr="00A24C4F">
        <w:rPr>
          <w:rFonts w:ascii="仿宋_GB2312" w:eastAsia="仿宋_GB2312"/>
          <w:color w:val="000000"/>
          <w:sz w:val="32"/>
          <w:szCs w:val="32"/>
        </w:rPr>
        <w:t>.</w:t>
      </w:r>
      <w:r w:rsidRPr="00A24C4F">
        <w:rPr>
          <w:rFonts w:ascii="仿宋_GB2312" w:eastAsia="仿宋_GB2312" w:hint="eastAsia"/>
          <w:color w:val="000000"/>
          <w:sz w:val="32"/>
          <w:szCs w:val="32"/>
        </w:rPr>
        <w:t>基于资源共享的城市社区图书馆建设研究</w:t>
      </w:r>
    </w:p>
    <w:p w:rsidR="00085126" w:rsidRDefault="00085126" w:rsidP="00085126">
      <w:pPr>
        <w:widowControl/>
        <w:spacing w:line="600" w:lineRule="exact"/>
        <w:ind w:firstLineChars="200" w:firstLine="640"/>
        <w:rPr>
          <w:rFonts w:ascii="楷体_GB2312" w:eastAsia="楷体_GB2312" w:cs="楷体_GB2312" w:hint="eastAsia"/>
          <w:b/>
          <w:bCs/>
          <w:sz w:val="32"/>
          <w:szCs w:val="32"/>
        </w:rPr>
      </w:pPr>
      <w:r>
        <w:rPr>
          <w:rFonts w:ascii="楷体_GB2312" w:eastAsia="楷体_GB2312" w:cs="楷体_GB2312" w:hint="eastAsia"/>
          <w:b/>
          <w:bCs/>
          <w:sz w:val="32"/>
          <w:szCs w:val="32"/>
        </w:rPr>
        <w:t>文化艺术</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1.国学传承与发展研究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2.中国古代绘画史中“流派”研究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3.中国山水画传承研究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4.中国当代艺术在域外的传播研究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5.儒家文化与藏传佛教文化的互动研究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6.山东省“非遗”旅游开发研究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7.山东地方戏剧目创作生产机制研究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8.山东省红色文化发展战略研究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9.书法艺术在当代绘画中的创新应用研究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10.非物质文化保护与开发研究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11.地域美术资源在精准扶贫中的作用研究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12.互联网</w:t>
      </w:r>
      <w:r w:rsidRPr="00A24C4F">
        <w:rPr>
          <w:rFonts w:ascii="仿宋_GB2312" w:eastAsia="仿宋_GB2312"/>
          <w:color w:val="000000"/>
          <w:sz w:val="32"/>
          <w:szCs w:val="32"/>
        </w:rPr>
        <w:t>+</w:t>
      </w:r>
      <w:r w:rsidRPr="00A24C4F">
        <w:rPr>
          <w:rFonts w:ascii="仿宋_GB2312" w:eastAsia="仿宋_GB2312" w:hint="eastAsia"/>
          <w:color w:val="000000"/>
          <w:sz w:val="32"/>
          <w:szCs w:val="32"/>
        </w:rPr>
        <w:t>背景下信息技术在艺术领域应用研究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13.海洋文化视域下的中国海洋民俗美术研究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14.文化艺术市场与项目策划关系研究</w:t>
      </w:r>
    </w:p>
    <w:p w:rsidR="00085126" w:rsidRDefault="00085126" w:rsidP="00085126">
      <w:pPr>
        <w:widowControl/>
        <w:spacing w:line="600" w:lineRule="exact"/>
        <w:ind w:firstLine="600"/>
        <w:rPr>
          <w:rFonts w:ascii="黑体" w:eastAsia="黑体" w:cs="黑体" w:hint="eastAsia"/>
          <w:bCs/>
          <w:sz w:val="32"/>
          <w:szCs w:val="32"/>
        </w:rPr>
      </w:pPr>
      <w:r>
        <w:rPr>
          <w:rFonts w:ascii="楷体_GB2312" w:eastAsia="楷体_GB2312" w:cs="楷体_GB2312" w:hint="eastAsia"/>
          <w:b/>
          <w:bCs/>
          <w:sz w:val="32"/>
          <w:szCs w:val="32"/>
        </w:rPr>
        <w:t>教育学与</w:t>
      </w:r>
      <w:r>
        <w:rPr>
          <w:rFonts w:ascii="黑体" w:eastAsia="黑体" w:cs="黑体" w:hint="eastAsia"/>
          <w:bCs/>
          <w:sz w:val="32"/>
          <w:szCs w:val="32"/>
        </w:rPr>
        <w:t>体育学</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1.山东省教育改革研究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2.中华优秀传统文化继续教育研究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3.山东优秀文化资源教育转化与利用研究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4.中国传统家训教育研究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lastRenderedPageBreak/>
        <w:t>5.山东省义务教育城乡与区域教师均衡配置研究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6.大学生网络教育问题研究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7.山东省社区老年教育发展研究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8.社会网络视角下的家庭教育研究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9.创新型人才培养模式研究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10.青少年心理健康教育研究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11.老年大学办学理念研究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12.二孩政策与家庭幼儿教育研究</w:t>
      </w:r>
    </w:p>
    <w:p w:rsidR="00085126" w:rsidRPr="00A24C4F" w:rsidRDefault="00085126" w:rsidP="00085126">
      <w:pPr>
        <w:spacing w:line="600" w:lineRule="exact"/>
        <w:ind w:firstLineChars="200" w:firstLine="640"/>
        <w:rPr>
          <w:rFonts w:ascii="仿宋_GB2312" w:eastAsia="仿宋_GB2312"/>
          <w:color w:val="000000"/>
          <w:sz w:val="32"/>
          <w:szCs w:val="32"/>
          <w:u w:val="single"/>
        </w:rPr>
      </w:pPr>
      <w:r w:rsidRPr="00A24C4F">
        <w:rPr>
          <w:rFonts w:ascii="仿宋_GB2312" w:eastAsia="仿宋_GB2312" w:hint="eastAsia"/>
          <w:color w:val="000000"/>
          <w:sz w:val="32"/>
          <w:szCs w:val="32"/>
        </w:rPr>
        <w:t>13.民办幼儿园教育发展研究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14.健康中国与全民健身的融合发展研究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15.全民健身志愿服务体系构建研究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16.山东体育产业发展研究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17.山东省青少年足球发展研究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18.体育教育与互联网智能化平台构建创新研究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19.体育文化融入“一带一路”战略路径研究</w:t>
      </w:r>
    </w:p>
    <w:p w:rsidR="00085126" w:rsidRDefault="00085126" w:rsidP="00085126">
      <w:pPr>
        <w:widowControl/>
        <w:spacing w:line="600" w:lineRule="exact"/>
        <w:ind w:firstLine="600"/>
        <w:rPr>
          <w:rFonts w:ascii="黑体" w:eastAsia="黑体"/>
          <w:b/>
          <w:bCs/>
          <w:sz w:val="32"/>
          <w:szCs w:val="32"/>
        </w:rPr>
      </w:pPr>
      <w:r>
        <w:rPr>
          <w:rFonts w:ascii="黑体" w:eastAsia="黑体" w:cs="黑体" w:hint="eastAsia"/>
          <w:b/>
          <w:bCs/>
          <w:sz w:val="32"/>
          <w:szCs w:val="32"/>
        </w:rPr>
        <w:t>三、应用对策研究项目选题</w:t>
      </w:r>
    </w:p>
    <w:p w:rsidR="00085126" w:rsidRDefault="00085126" w:rsidP="00085126">
      <w:pPr>
        <w:spacing w:line="600" w:lineRule="exact"/>
        <w:ind w:firstLine="600"/>
        <w:rPr>
          <w:rFonts w:ascii="楷体_GB2312" w:eastAsia="楷体_GB2312" w:cs="楷体_GB2312"/>
          <w:sz w:val="32"/>
          <w:szCs w:val="32"/>
        </w:rPr>
      </w:pPr>
      <w:r>
        <w:rPr>
          <w:rFonts w:ascii="楷体_GB2312" w:eastAsia="楷体_GB2312" w:cs="楷体_GB2312" w:hint="eastAsia"/>
          <w:sz w:val="32"/>
          <w:szCs w:val="32"/>
        </w:rPr>
        <w:t>该项目研究要围绕深入贯彻落实党的十八大精神和省十一次党代会精神，配合省委省政府重大决策部署，以我省改革开放和现代化建设中全局性、战略性和前瞻性的重大理论和实际问题为主攻方向，发挥学科优势，力求提出具有针对性、可操作性的对策建议，为各级党委和政府决策服务。</w:t>
      </w:r>
    </w:p>
    <w:p w:rsidR="00085126" w:rsidRPr="004054A5" w:rsidRDefault="00085126" w:rsidP="00085126">
      <w:pPr>
        <w:spacing w:line="600" w:lineRule="exact"/>
        <w:rPr>
          <w:rFonts w:ascii="仿宋_GB2312" w:eastAsia="仿宋_GB2312" w:hint="eastAsia"/>
          <w:sz w:val="32"/>
          <w:szCs w:val="32"/>
        </w:rPr>
      </w:pPr>
      <w:r>
        <w:rPr>
          <w:rFonts w:ascii="方正小标宋简体" w:eastAsia="方正小标宋简体" w:cs="仿宋_GB2312" w:hint="eastAsia"/>
          <w:b/>
          <w:sz w:val="32"/>
          <w:szCs w:val="32"/>
        </w:rPr>
        <w:t xml:space="preserve">    </w:t>
      </w:r>
      <w:r w:rsidRPr="004054A5">
        <w:rPr>
          <w:rFonts w:ascii="仿宋_GB2312" w:eastAsia="仿宋_GB2312" w:hint="eastAsia"/>
          <w:sz w:val="32"/>
          <w:szCs w:val="32"/>
        </w:rPr>
        <w:t>1.促进山东</w:t>
      </w:r>
      <w:r>
        <w:rPr>
          <w:rFonts w:ascii="仿宋_GB2312" w:eastAsia="仿宋_GB2312" w:hint="eastAsia"/>
          <w:sz w:val="32"/>
          <w:szCs w:val="32"/>
        </w:rPr>
        <w:t>新旧动能转换</w:t>
      </w:r>
      <w:r w:rsidRPr="004054A5">
        <w:rPr>
          <w:rFonts w:ascii="仿宋_GB2312" w:eastAsia="仿宋_GB2312" w:hint="eastAsia"/>
          <w:sz w:val="32"/>
          <w:szCs w:val="32"/>
        </w:rPr>
        <w:t>体制机制研究</w:t>
      </w:r>
    </w:p>
    <w:p w:rsidR="00085126" w:rsidRPr="004054A5" w:rsidRDefault="00085126" w:rsidP="00085126">
      <w:pPr>
        <w:spacing w:line="600" w:lineRule="exact"/>
        <w:ind w:firstLineChars="200" w:firstLine="640"/>
        <w:rPr>
          <w:rFonts w:ascii="仿宋_GB2312" w:eastAsia="仿宋_GB2312" w:hint="eastAsia"/>
          <w:sz w:val="32"/>
          <w:szCs w:val="32"/>
        </w:rPr>
      </w:pPr>
      <w:r w:rsidRPr="004054A5">
        <w:rPr>
          <w:rFonts w:ascii="仿宋_GB2312" w:eastAsia="仿宋_GB2312" w:hint="eastAsia"/>
          <w:sz w:val="32"/>
          <w:szCs w:val="32"/>
        </w:rPr>
        <w:lastRenderedPageBreak/>
        <w:t>2.政府与市场在新旧动能转换中作用研究</w:t>
      </w:r>
    </w:p>
    <w:p w:rsidR="00085126" w:rsidRDefault="00085126" w:rsidP="00085126">
      <w:pPr>
        <w:spacing w:line="600" w:lineRule="exact"/>
        <w:ind w:firstLineChars="200" w:firstLine="640"/>
        <w:rPr>
          <w:rFonts w:ascii="仿宋_GB2312" w:eastAsia="仿宋_GB2312" w:hint="eastAsia"/>
          <w:sz w:val="32"/>
          <w:szCs w:val="32"/>
        </w:rPr>
      </w:pPr>
      <w:r w:rsidRPr="004054A5">
        <w:rPr>
          <w:rFonts w:ascii="仿宋_GB2312" w:eastAsia="仿宋_GB2312" w:hint="eastAsia"/>
          <w:sz w:val="32"/>
          <w:szCs w:val="32"/>
        </w:rPr>
        <w:t>3.发展新经济与培育新动能问题研究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4.山东省加工贸易创新发展研究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5.财政金融协同推动山东省新旧动能转换研究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6.供给侧改革促进消费需求的机制与对策研究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7.以服务规模化推进山东农业新旧动能转换研究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8.以绿色发展理念壮大山东生态经济发展新动能研究</w:t>
      </w:r>
    </w:p>
    <w:p w:rsidR="00085126" w:rsidRPr="004054A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9.</w:t>
      </w:r>
      <w:r w:rsidRPr="004054A5">
        <w:rPr>
          <w:rFonts w:ascii="仿宋_GB2312" w:eastAsia="仿宋_GB2312" w:hint="eastAsia"/>
          <w:sz w:val="32"/>
          <w:szCs w:val="32"/>
        </w:rPr>
        <w:t>治理产能过剩的国内外经验及其借鉴研究</w:t>
      </w:r>
    </w:p>
    <w:p w:rsidR="00085126"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10.</w:t>
      </w:r>
      <w:r w:rsidRPr="004054A5">
        <w:rPr>
          <w:rFonts w:ascii="仿宋_GB2312" w:eastAsia="仿宋_GB2312" w:hint="eastAsia"/>
          <w:sz w:val="32"/>
          <w:szCs w:val="32"/>
        </w:rPr>
        <w:t>山东治理产能过剩的社会成本评估与对策研究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11.共享经济视角下山东省中小实体企业创新发展研究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12.供给侧改革视域中农民工流动结构变化研究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13.山东粮食产业供给侧结构性改革研究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14.山东省新型农村社区治理研究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15.山东省农村土地流转创新路径研究</w:t>
      </w:r>
    </w:p>
    <w:p w:rsidR="00085126" w:rsidRPr="00A24C4F" w:rsidRDefault="00085126" w:rsidP="00085126">
      <w:pPr>
        <w:spacing w:line="600" w:lineRule="exact"/>
        <w:ind w:firstLineChars="200" w:firstLine="640"/>
        <w:rPr>
          <w:rFonts w:ascii="仿宋_GB2312" w:eastAsia="仿宋_GB2312"/>
          <w:color w:val="000000"/>
          <w:sz w:val="32"/>
          <w:szCs w:val="32"/>
          <w:u w:val="single"/>
        </w:rPr>
      </w:pPr>
      <w:r w:rsidRPr="00A24C4F">
        <w:rPr>
          <w:rFonts w:ascii="仿宋_GB2312" w:eastAsia="仿宋_GB2312" w:hint="eastAsia"/>
          <w:color w:val="000000"/>
          <w:sz w:val="32"/>
          <w:szCs w:val="32"/>
        </w:rPr>
        <w:t>16.农民工市民化与农村土地流转问题研究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17.“一路一带”战略对山东经济发展的影响研究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18.“一带一路”背景下山东对外投资布局优化研究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19.“一带一路”背景下山东农产品冷链物流网络规划研究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20.“一带一路”建设与山东蓝黄经济发展战略关系研究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21.农业供给侧结构性改革驱动机制研究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22.供给侧结构性改革对就业供需的影响研究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t>23.人口结构变化对山东经济发展的影响研究</w:t>
      </w:r>
    </w:p>
    <w:p w:rsidR="00085126" w:rsidRPr="00A24C4F" w:rsidRDefault="00085126" w:rsidP="00085126">
      <w:pPr>
        <w:spacing w:line="600" w:lineRule="exact"/>
        <w:ind w:firstLineChars="200" w:firstLine="640"/>
        <w:rPr>
          <w:rFonts w:ascii="仿宋_GB2312" w:eastAsia="仿宋_GB2312" w:hint="eastAsia"/>
          <w:color w:val="000000"/>
          <w:sz w:val="32"/>
          <w:szCs w:val="32"/>
        </w:rPr>
      </w:pPr>
      <w:r w:rsidRPr="00A24C4F">
        <w:rPr>
          <w:rFonts w:ascii="仿宋_GB2312" w:eastAsia="仿宋_GB2312" w:hint="eastAsia"/>
          <w:color w:val="000000"/>
          <w:sz w:val="32"/>
          <w:szCs w:val="32"/>
        </w:rPr>
        <w:lastRenderedPageBreak/>
        <w:t>24.加快国家中心城市建设对策研究</w:t>
      </w:r>
    </w:p>
    <w:p w:rsidR="00085126" w:rsidRPr="00A24C4F" w:rsidRDefault="00085126" w:rsidP="00085126">
      <w:pPr>
        <w:spacing w:line="600" w:lineRule="exact"/>
        <w:ind w:firstLineChars="200" w:firstLine="640"/>
        <w:rPr>
          <w:rFonts w:ascii="仿宋_GB2312" w:eastAsia="仿宋_GB2312"/>
          <w:color w:val="000000"/>
          <w:sz w:val="32"/>
          <w:szCs w:val="32"/>
        </w:rPr>
      </w:pPr>
      <w:r w:rsidRPr="00A24C4F">
        <w:rPr>
          <w:rFonts w:ascii="仿宋_GB2312" w:eastAsia="仿宋_GB2312" w:hint="eastAsia"/>
          <w:color w:val="000000"/>
          <w:sz w:val="32"/>
          <w:szCs w:val="32"/>
        </w:rPr>
        <w:t>25食品安全追溯体系研究</w:t>
      </w:r>
    </w:p>
    <w:p w:rsidR="00085126" w:rsidRDefault="00085126" w:rsidP="00085126">
      <w:pPr>
        <w:spacing w:line="600" w:lineRule="exact"/>
        <w:ind w:firstLineChars="196" w:firstLine="628"/>
        <w:rPr>
          <w:rFonts w:ascii="方正小标宋简体" w:eastAsia="方正小标宋简体" w:cs="仿宋_GB2312" w:hint="eastAsia"/>
          <w:b/>
          <w:sz w:val="32"/>
          <w:szCs w:val="32"/>
        </w:rPr>
      </w:pPr>
      <w:r>
        <w:rPr>
          <w:rFonts w:ascii="方正小标宋简体" w:eastAsia="方正小标宋简体" w:cs="仿宋_GB2312" w:hint="eastAsia"/>
          <w:b/>
          <w:sz w:val="32"/>
          <w:szCs w:val="32"/>
        </w:rPr>
        <w:t>四、重大理论和现实问题协同创新研究专项选题</w:t>
      </w:r>
    </w:p>
    <w:p w:rsidR="00085126" w:rsidRPr="009265F4" w:rsidRDefault="00085126" w:rsidP="00085126">
      <w:pPr>
        <w:spacing w:line="600" w:lineRule="exact"/>
        <w:ind w:firstLine="600"/>
        <w:rPr>
          <w:rFonts w:ascii="楷体_GB2312" w:eastAsia="楷体_GB2312" w:hAnsi="仿宋" w:cs="楷体_GB2312" w:hint="eastAsia"/>
          <w:sz w:val="32"/>
          <w:szCs w:val="32"/>
        </w:rPr>
      </w:pPr>
      <w:r w:rsidRPr="009265F4">
        <w:rPr>
          <w:rFonts w:ascii="楷体_GB2312" w:eastAsia="楷体_GB2312" w:hAnsi="仿宋" w:cs="楷体_GB2312" w:hint="eastAsia"/>
          <w:sz w:val="32"/>
          <w:szCs w:val="32"/>
        </w:rPr>
        <w:t>为深入贯彻落实党和国家关于大力实施社会科学创新工程、建设中国特色新型智库的重要战略部署，充分利用山东社会科学院创新工程的平台作用，加强对我省经济社会发展中“重大现实问题、重大理论问题、重大实践经验”的研究，更好地服务科学决策，特与山东社会科学院设立“重大理论和现实问题协同创新研究专项”。项目研究要坚持理论与实际相统一，围绕我省经济社会发展重大理论和现实问题，瞄准学科前沿，突出问题导向，开展前瞻性、战略性、针对性研究，避免一般的学理性研究和与社会实践脱节的纯学术研究，为省委、省政府科学决策，为加快经济文化强省建设提供决策咨询和对策建议。</w:t>
      </w:r>
    </w:p>
    <w:p w:rsidR="00085126" w:rsidRPr="009265F4" w:rsidRDefault="00085126" w:rsidP="00085126">
      <w:pPr>
        <w:spacing w:line="600" w:lineRule="exact"/>
        <w:ind w:firstLine="600"/>
        <w:rPr>
          <w:rFonts w:ascii="楷体_GB2312" w:eastAsia="楷体_GB2312" w:hAnsi="仿宋" w:cs="楷体_GB2312" w:hint="eastAsia"/>
          <w:sz w:val="32"/>
          <w:szCs w:val="32"/>
        </w:rPr>
      </w:pPr>
      <w:r w:rsidRPr="009265F4">
        <w:rPr>
          <w:rFonts w:ascii="楷体_GB2312" w:eastAsia="楷体_GB2312" w:hAnsi="仿宋" w:cs="楷体_GB2312" w:hint="eastAsia"/>
          <w:sz w:val="32"/>
          <w:szCs w:val="32"/>
        </w:rPr>
        <w:t>本指南主要规定的是项目研究范围和方向。申请人可根据《课题指南》的指导思想和基本要求，紧扣选题研究方向，结合我省经济社会发展实际，坚持求真务实，理论联系实际，强化问题意识，选择不同的研究角度和侧重点，自行设计具体题目。鼓励大胆探索、协同攻关和跨学科研究。</w:t>
      </w:r>
    </w:p>
    <w:p w:rsidR="00085126" w:rsidRPr="009265F4" w:rsidRDefault="00085126" w:rsidP="00085126">
      <w:pPr>
        <w:spacing w:line="600" w:lineRule="exact"/>
        <w:ind w:firstLineChars="200" w:firstLine="640"/>
        <w:rPr>
          <w:rFonts w:ascii="楷体_GB2312" w:eastAsia="楷体_GB2312" w:hint="eastAsia"/>
          <w:b/>
          <w:sz w:val="32"/>
          <w:szCs w:val="32"/>
        </w:rPr>
      </w:pPr>
      <w:r w:rsidRPr="009265F4">
        <w:rPr>
          <w:rFonts w:ascii="楷体_GB2312" w:eastAsia="楷体_GB2312" w:hint="eastAsia"/>
          <w:b/>
          <w:sz w:val="32"/>
          <w:szCs w:val="32"/>
        </w:rPr>
        <w:t>（一）重点项目</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1</w:t>
      </w:r>
      <w:r>
        <w:rPr>
          <w:rFonts w:ascii="仿宋_GB2312" w:eastAsia="仿宋_GB2312" w:hint="eastAsia"/>
          <w:sz w:val="32"/>
          <w:szCs w:val="32"/>
        </w:rPr>
        <w:t>.</w:t>
      </w:r>
      <w:r w:rsidRPr="009265F4">
        <w:rPr>
          <w:rFonts w:ascii="仿宋_GB2312" w:eastAsia="仿宋_GB2312" w:hint="eastAsia"/>
          <w:sz w:val="32"/>
          <w:szCs w:val="32"/>
        </w:rPr>
        <w:t>党的十九大与党的理论创新研究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2</w:t>
      </w:r>
      <w:r>
        <w:rPr>
          <w:rFonts w:ascii="仿宋_GB2312" w:eastAsia="仿宋_GB2312" w:hint="eastAsia"/>
          <w:sz w:val="32"/>
          <w:szCs w:val="32"/>
        </w:rPr>
        <w:t>.</w:t>
      </w:r>
      <w:r w:rsidRPr="009265F4">
        <w:rPr>
          <w:rFonts w:ascii="仿宋_GB2312" w:eastAsia="仿宋_GB2312" w:hint="eastAsia"/>
          <w:sz w:val="32"/>
          <w:szCs w:val="32"/>
        </w:rPr>
        <w:t>山东省加快新旧动能转换研究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3</w:t>
      </w:r>
      <w:r>
        <w:rPr>
          <w:rFonts w:ascii="仿宋_GB2312" w:eastAsia="仿宋_GB2312" w:hint="eastAsia"/>
          <w:sz w:val="32"/>
          <w:szCs w:val="32"/>
        </w:rPr>
        <w:t>.</w:t>
      </w:r>
      <w:r w:rsidRPr="009265F4">
        <w:rPr>
          <w:rFonts w:ascii="仿宋_GB2312" w:eastAsia="仿宋_GB2312" w:hint="eastAsia"/>
          <w:sz w:val="32"/>
          <w:szCs w:val="32"/>
        </w:rPr>
        <w:t>山东省“社科强省”建设的对策研究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lastRenderedPageBreak/>
        <w:t>4</w:t>
      </w:r>
      <w:r>
        <w:rPr>
          <w:rFonts w:ascii="仿宋_GB2312" w:eastAsia="仿宋_GB2312" w:hint="eastAsia"/>
          <w:sz w:val="32"/>
          <w:szCs w:val="32"/>
        </w:rPr>
        <w:t>.</w:t>
      </w:r>
      <w:r w:rsidRPr="009265F4">
        <w:rPr>
          <w:rFonts w:ascii="仿宋_GB2312" w:eastAsia="仿宋_GB2312" w:hint="eastAsia"/>
          <w:sz w:val="32"/>
          <w:szCs w:val="32"/>
        </w:rPr>
        <w:t>山东省以“四新”促“四化”问题研究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5</w:t>
      </w:r>
      <w:r>
        <w:rPr>
          <w:rFonts w:ascii="仿宋_GB2312" w:eastAsia="仿宋_GB2312" w:hint="eastAsia"/>
          <w:sz w:val="32"/>
          <w:szCs w:val="32"/>
        </w:rPr>
        <w:t>.</w:t>
      </w:r>
      <w:r w:rsidRPr="009265F4">
        <w:rPr>
          <w:rFonts w:ascii="仿宋_GB2312" w:eastAsia="仿宋_GB2312" w:hint="eastAsia"/>
          <w:sz w:val="32"/>
          <w:szCs w:val="32"/>
        </w:rPr>
        <w:t>山东省人才支撑新旧动能转换研究</w:t>
      </w:r>
    </w:p>
    <w:p w:rsidR="00085126" w:rsidRPr="009265F4" w:rsidRDefault="00085126" w:rsidP="00085126">
      <w:pPr>
        <w:spacing w:line="600" w:lineRule="exact"/>
        <w:ind w:firstLineChars="200" w:firstLine="640"/>
        <w:rPr>
          <w:rFonts w:ascii="楷体_GB2312" w:eastAsia="楷体_GB2312" w:hint="eastAsia"/>
          <w:b/>
          <w:sz w:val="32"/>
          <w:szCs w:val="32"/>
        </w:rPr>
      </w:pPr>
      <w:r w:rsidRPr="009265F4">
        <w:rPr>
          <w:rFonts w:ascii="楷体_GB2312" w:eastAsia="楷体_GB2312" w:hint="eastAsia"/>
          <w:b/>
          <w:sz w:val="32"/>
          <w:szCs w:val="32"/>
        </w:rPr>
        <w:t>（二）一般项目</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1</w:t>
      </w:r>
      <w:r>
        <w:rPr>
          <w:rFonts w:ascii="仿宋_GB2312" w:eastAsia="仿宋_GB2312" w:hint="eastAsia"/>
          <w:sz w:val="32"/>
          <w:szCs w:val="32"/>
        </w:rPr>
        <w:t>.</w:t>
      </w:r>
      <w:r w:rsidRPr="009265F4">
        <w:rPr>
          <w:rFonts w:ascii="仿宋_GB2312" w:eastAsia="仿宋_GB2312" w:hint="eastAsia"/>
          <w:sz w:val="32"/>
          <w:szCs w:val="32"/>
        </w:rPr>
        <w:t>山东省哲学社会科学创新工程试点经验总结</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2</w:t>
      </w:r>
      <w:r>
        <w:rPr>
          <w:rFonts w:ascii="仿宋_GB2312" w:eastAsia="仿宋_GB2312" w:hint="eastAsia"/>
          <w:sz w:val="32"/>
          <w:szCs w:val="32"/>
        </w:rPr>
        <w:t>.</w:t>
      </w:r>
      <w:r w:rsidRPr="009265F4">
        <w:rPr>
          <w:rFonts w:ascii="仿宋_GB2312" w:eastAsia="仿宋_GB2312" w:hint="eastAsia"/>
          <w:sz w:val="32"/>
          <w:szCs w:val="32"/>
        </w:rPr>
        <w:t>泛济青烟新旧动能转换综合实验区建设研究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3</w:t>
      </w:r>
      <w:r>
        <w:rPr>
          <w:rFonts w:ascii="仿宋_GB2312" w:eastAsia="仿宋_GB2312" w:hint="eastAsia"/>
          <w:sz w:val="32"/>
          <w:szCs w:val="32"/>
        </w:rPr>
        <w:t>.</w:t>
      </w:r>
      <w:r w:rsidRPr="009265F4">
        <w:rPr>
          <w:rFonts w:ascii="仿宋_GB2312" w:eastAsia="仿宋_GB2312" w:hint="eastAsia"/>
          <w:sz w:val="32"/>
          <w:szCs w:val="32"/>
        </w:rPr>
        <w:t>山东省供给侧结构性改革深化研究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4</w:t>
      </w:r>
      <w:r>
        <w:rPr>
          <w:rFonts w:ascii="仿宋_GB2312" w:eastAsia="仿宋_GB2312" w:hint="eastAsia"/>
          <w:sz w:val="32"/>
          <w:szCs w:val="32"/>
        </w:rPr>
        <w:t>.</w:t>
      </w:r>
      <w:r w:rsidRPr="009265F4">
        <w:rPr>
          <w:rFonts w:ascii="仿宋_GB2312" w:eastAsia="仿宋_GB2312" w:hint="eastAsia"/>
          <w:sz w:val="32"/>
          <w:szCs w:val="32"/>
        </w:rPr>
        <w:t>山东省农业强省问题研究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5</w:t>
      </w:r>
      <w:r>
        <w:rPr>
          <w:rFonts w:ascii="仿宋_GB2312" w:eastAsia="仿宋_GB2312" w:hint="eastAsia"/>
          <w:sz w:val="32"/>
          <w:szCs w:val="32"/>
        </w:rPr>
        <w:t>.</w:t>
      </w:r>
      <w:r w:rsidRPr="009265F4">
        <w:rPr>
          <w:rFonts w:ascii="仿宋_GB2312" w:eastAsia="仿宋_GB2312" w:hint="eastAsia"/>
          <w:sz w:val="32"/>
          <w:szCs w:val="32"/>
        </w:rPr>
        <w:t>山东智能制造强省建设研究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6</w:t>
      </w:r>
      <w:r>
        <w:rPr>
          <w:rFonts w:ascii="仿宋_GB2312" w:eastAsia="仿宋_GB2312" w:hint="eastAsia"/>
          <w:sz w:val="32"/>
          <w:szCs w:val="32"/>
        </w:rPr>
        <w:t>.</w:t>
      </w:r>
      <w:r w:rsidRPr="009265F4">
        <w:rPr>
          <w:rFonts w:ascii="仿宋_GB2312" w:eastAsia="仿宋_GB2312" w:hint="eastAsia"/>
          <w:sz w:val="32"/>
          <w:szCs w:val="32"/>
        </w:rPr>
        <w:t>山东省服务业新业态研究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7</w:t>
      </w:r>
      <w:r>
        <w:rPr>
          <w:rFonts w:ascii="仿宋_GB2312" w:eastAsia="仿宋_GB2312" w:hint="eastAsia"/>
          <w:sz w:val="32"/>
          <w:szCs w:val="32"/>
        </w:rPr>
        <w:t>.</w:t>
      </w:r>
      <w:r w:rsidRPr="009265F4">
        <w:rPr>
          <w:rFonts w:ascii="仿宋_GB2312" w:eastAsia="仿宋_GB2312" w:hint="eastAsia"/>
          <w:sz w:val="32"/>
          <w:szCs w:val="32"/>
        </w:rPr>
        <w:t>山东省金融改革创新研究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8</w:t>
      </w:r>
      <w:r>
        <w:rPr>
          <w:rFonts w:ascii="仿宋_GB2312" w:eastAsia="仿宋_GB2312" w:hint="eastAsia"/>
          <w:sz w:val="32"/>
          <w:szCs w:val="32"/>
        </w:rPr>
        <w:t>.</w:t>
      </w:r>
      <w:r w:rsidRPr="009265F4">
        <w:rPr>
          <w:rFonts w:ascii="仿宋_GB2312" w:eastAsia="仿宋_GB2312" w:hint="eastAsia"/>
          <w:sz w:val="32"/>
          <w:szCs w:val="32"/>
        </w:rPr>
        <w:t>山东省健康养老示范省建设研究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9</w:t>
      </w:r>
      <w:r>
        <w:rPr>
          <w:rFonts w:ascii="仿宋_GB2312" w:eastAsia="仿宋_GB2312" w:hint="eastAsia"/>
          <w:sz w:val="32"/>
          <w:szCs w:val="32"/>
        </w:rPr>
        <w:t>.</w:t>
      </w:r>
      <w:r w:rsidRPr="009265F4">
        <w:rPr>
          <w:rFonts w:ascii="仿宋_GB2312" w:eastAsia="仿宋_GB2312" w:hint="eastAsia"/>
          <w:sz w:val="32"/>
          <w:szCs w:val="32"/>
        </w:rPr>
        <w:t>山东省促进民营经济发展的思路对策研究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10</w:t>
      </w:r>
      <w:r>
        <w:rPr>
          <w:rFonts w:ascii="仿宋_GB2312" w:eastAsia="仿宋_GB2312" w:hint="eastAsia"/>
          <w:sz w:val="32"/>
          <w:szCs w:val="32"/>
        </w:rPr>
        <w:t>.</w:t>
      </w:r>
      <w:r w:rsidRPr="009265F4">
        <w:rPr>
          <w:rFonts w:ascii="仿宋_GB2312" w:eastAsia="仿宋_GB2312" w:hint="eastAsia"/>
          <w:sz w:val="32"/>
          <w:szCs w:val="32"/>
        </w:rPr>
        <w:t>山东融入“一带一路”战略研究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11</w:t>
      </w:r>
      <w:r>
        <w:rPr>
          <w:rFonts w:ascii="仿宋_GB2312" w:eastAsia="仿宋_GB2312" w:hint="eastAsia"/>
          <w:sz w:val="32"/>
          <w:szCs w:val="32"/>
        </w:rPr>
        <w:t>.</w:t>
      </w:r>
      <w:r w:rsidRPr="009265F4">
        <w:rPr>
          <w:rFonts w:ascii="仿宋_GB2312" w:eastAsia="仿宋_GB2312" w:hint="eastAsia"/>
          <w:sz w:val="32"/>
          <w:szCs w:val="32"/>
        </w:rPr>
        <w:t>齐鲁文化传承创新研究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12</w:t>
      </w:r>
      <w:r>
        <w:rPr>
          <w:rFonts w:ascii="仿宋_GB2312" w:eastAsia="仿宋_GB2312" w:hint="eastAsia"/>
          <w:sz w:val="32"/>
          <w:szCs w:val="32"/>
        </w:rPr>
        <w:t>.</w:t>
      </w:r>
      <w:r w:rsidRPr="009265F4">
        <w:rPr>
          <w:rFonts w:ascii="仿宋_GB2312" w:eastAsia="仿宋_GB2312" w:hint="eastAsia"/>
          <w:sz w:val="32"/>
          <w:szCs w:val="32"/>
        </w:rPr>
        <w:t>山东省地方立法与地方治理创新研究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13</w:t>
      </w:r>
      <w:r>
        <w:rPr>
          <w:rFonts w:ascii="仿宋_GB2312" w:eastAsia="仿宋_GB2312" w:hint="eastAsia"/>
          <w:sz w:val="32"/>
          <w:szCs w:val="32"/>
        </w:rPr>
        <w:t>.</w:t>
      </w:r>
      <w:r w:rsidRPr="009265F4">
        <w:rPr>
          <w:rFonts w:ascii="仿宋_GB2312" w:eastAsia="仿宋_GB2312" w:hint="eastAsia"/>
          <w:sz w:val="32"/>
          <w:szCs w:val="32"/>
        </w:rPr>
        <w:t>山东省特色小镇建设研究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14</w:t>
      </w:r>
      <w:r>
        <w:rPr>
          <w:rFonts w:ascii="仿宋_GB2312" w:eastAsia="仿宋_GB2312" w:hint="eastAsia"/>
          <w:sz w:val="32"/>
          <w:szCs w:val="32"/>
        </w:rPr>
        <w:t>.</w:t>
      </w:r>
      <w:r w:rsidRPr="009265F4">
        <w:rPr>
          <w:rFonts w:ascii="仿宋_GB2312" w:eastAsia="仿宋_GB2312" w:hint="eastAsia"/>
          <w:sz w:val="32"/>
          <w:szCs w:val="32"/>
        </w:rPr>
        <w:t>山东省品牌强省建设研究</w:t>
      </w:r>
    </w:p>
    <w:p w:rsidR="00085126" w:rsidRPr="009265F4" w:rsidRDefault="00085126" w:rsidP="00085126">
      <w:pPr>
        <w:spacing w:line="600" w:lineRule="exact"/>
        <w:ind w:firstLineChars="200" w:firstLine="640"/>
        <w:rPr>
          <w:rFonts w:ascii="仿宋_GB2312" w:eastAsia="仿宋_GB2312" w:hint="eastAsia"/>
          <w:sz w:val="32"/>
          <w:szCs w:val="32"/>
        </w:rPr>
      </w:pPr>
      <w:r w:rsidRPr="009265F4">
        <w:rPr>
          <w:rFonts w:ascii="仿宋_GB2312" w:eastAsia="仿宋_GB2312" w:hint="eastAsia"/>
          <w:sz w:val="32"/>
          <w:szCs w:val="32"/>
        </w:rPr>
        <w:t>15</w:t>
      </w:r>
      <w:r>
        <w:rPr>
          <w:rFonts w:ascii="仿宋_GB2312" w:eastAsia="仿宋_GB2312" w:hint="eastAsia"/>
          <w:sz w:val="32"/>
          <w:szCs w:val="32"/>
        </w:rPr>
        <w:t>.</w:t>
      </w:r>
      <w:r w:rsidRPr="009265F4">
        <w:rPr>
          <w:rFonts w:ascii="仿宋_GB2312" w:eastAsia="仿宋_GB2312" w:hint="eastAsia"/>
          <w:sz w:val="32"/>
          <w:szCs w:val="32"/>
        </w:rPr>
        <w:t>山东省海洋装备制造业问题研究</w:t>
      </w:r>
    </w:p>
    <w:p w:rsidR="00085126" w:rsidRDefault="00085126" w:rsidP="00085126">
      <w:pPr>
        <w:spacing w:line="600" w:lineRule="exact"/>
        <w:ind w:firstLineChars="200" w:firstLine="643"/>
        <w:rPr>
          <w:rFonts w:ascii="黑体" w:eastAsia="黑体"/>
          <w:b/>
          <w:bCs/>
          <w:sz w:val="32"/>
          <w:szCs w:val="32"/>
        </w:rPr>
      </w:pPr>
      <w:r>
        <w:rPr>
          <w:rFonts w:ascii="黑体" w:eastAsia="黑体" w:cs="黑体" w:hint="eastAsia"/>
          <w:b/>
          <w:bCs/>
          <w:sz w:val="32"/>
          <w:szCs w:val="32"/>
        </w:rPr>
        <w:t>五、高等学校思想政治教育研究专项选题</w:t>
      </w:r>
    </w:p>
    <w:p w:rsidR="00085126" w:rsidRDefault="00085126" w:rsidP="00085126">
      <w:pPr>
        <w:spacing w:line="600" w:lineRule="exact"/>
        <w:ind w:firstLine="600"/>
        <w:rPr>
          <w:rFonts w:ascii="楷体_GB2312" w:eastAsia="楷体_GB2312" w:cs="楷体_GB2312"/>
          <w:sz w:val="32"/>
          <w:szCs w:val="32"/>
        </w:rPr>
      </w:pPr>
      <w:r>
        <w:rPr>
          <w:rFonts w:ascii="楷体_GB2312" w:eastAsia="楷体_GB2312" w:cs="楷体_GB2312" w:hint="eastAsia"/>
          <w:sz w:val="32"/>
          <w:szCs w:val="32"/>
        </w:rPr>
        <w:t>研究专项主要面向全省高校从事思想政治工作的一线教师及相关研究人员，申报者根据有关选题要求，结合高校思想政治工作实际，自行设计研究选题，力求具有较强的理论性和现实针</w:t>
      </w:r>
      <w:r>
        <w:rPr>
          <w:rFonts w:ascii="楷体_GB2312" w:eastAsia="楷体_GB2312" w:cs="楷体_GB2312" w:hint="eastAsia"/>
          <w:sz w:val="32"/>
          <w:szCs w:val="32"/>
        </w:rPr>
        <w:lastRenderedPageBreak/>
        <w:t>对性。</w:t>
      </w:r>
    </w:p>
    <w:p w:rsidR="00085126" w:rsidRPr="00455DF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1.十八大以来我省高校思想政治工作经验研究</w:t>
      </w:r>
    </w:p>
    <w:p w:rsidR="00085126" w:rsidRPr="00455DF5" w:rsidRDefault="00085126" w:rsidP="00085126">
      <w:pPr>
        <w:spacing w:line="600" w:lineRule="exact"/>
        <w:ind w:firstLine="645"/>
        <w:rPr>
          <w:rFonts w:ascii="仿宋_GB2312" w:eastAsia="仿宋_GB2312" w:hint="eastAsia"/>
          <w:sz w:val="32"/>
          <w:szCs w:val="32"/>
        </w:rPr>
      </w:pPr>
      <w:r>
        <w:rPr>
          <w:rFonts w:ascii="仿宋_GB2312" w:eastAsia="仿宋_GB2312" w:hint="eastAsia"/>
          <w:sz w:val="32"/>
          <w:szCs w:val="32"/>
        </w:rPr>
        <w:t>2.</w:t>
      </w:r>
      <w:r w:rsidRPr="00455DF5">
        <w:rPr>
          <w:rFonts w:ascii="仿宋_GB2312" w:eastAsia="仿宋_GB2312" w:hint="eastAsia"/>
          <w:sz w:val="32"/>
          <w:szCs w:val="32"/>
        </w:rPr>
        <w:t>山东高校德育综合改革推进与创新研究</w:t>
      </w:r>
    </w:p>
    <w:p w:rsidR="00085126" w:rsidRPr="00101C4E" w:rsidRDefault="00085126" w:rsidP="00085126">
      <w:pPr>
        <w:spacing w:line="600" w:lineRule="exact"/>
        <w:ind w:firstLineChars="200" w:firstLine="640"/>
        <w:rPr>
          <w:rFonts w:ascii="仿宋_GB2312" w:eastAsia="仿宋_GB2312" w:hint="eastAsia"/>
          <w:sz w:val="32"/>
          <w:szCs w:val="32"/>
        </w:rPr>
      </w:pPr>
      <w:r w:rsidRPr="00101C4E">
        <w:rPr>
          <w:rFonts w:ascii="仿宋_GB2312" w:eastAsia="仿宋_GB2312" w:hint="eastAsia"/>
          <w:sz w:val="32"/>
          <w:szCs w:val="32"/>
        </w:rPr>
        <w:t>3.高校思想政治工作规律内涵及实施路径研究</w:t>
      </w:r>
    </w:p>
    <w:p w:rsidR="00085126" w:rsidRPr="00101C4E" w:rsidRDefault="00085126" w:rsidP="00085126">
      <w:pPr>
        <w:spacing w:line="600" w:lineRule="exact"/>
        <w:ind w:firstLineChars="200" w:firstLine="640"/>
        <w:rPr>
          <w:rFonts w:ascii="仿宋_GB2312" w:eastAsia="仿宋_GB2312" w:hint="eastAsia"/>
          <w:sz w:val="32"/>
          <w:szCs w:val="32"/>
        </w:rPr>
      </w:pPr>
      <w:r w:rsidRPr="00101C4E">
        <w:rPr>
          <w:rFonts w:ascii="仿宋_GB2312" w:eastAsia="仿宋_GB2312" w:hint="eastAsia"/>
          <w:sz w:val="32"/>
          <w:szCs w:val="32"/>
        </w:rPr>
        <w:t>4.高校教书育人规律内涵及实施路径研究</w:t>
      </w:r>
    </w:p>
    <w:p w:rsidR="00085126" w:rsidRPr="00101C4E" w:rsidRDefault="00085126" w:rsidP="00085126">
      <w:pPr>
        <w:spacing w:line="600" w:lineRule="exact"/>
        <w:ind w:firstLineChars="200" w:firstLine="640"/>
        <w:rPr>
          <w:rFonts w:ascii="仿宋_GB2312" w:eastAsia="仿宋_GB2312" w:hint="eastAsia"/>
          <w:sz w:val="32"/>
          <w:szCs w:val="32"/>
        </w:rPr>
      </w:pPr>
      <w:r w:rsidRPr="00101C4E">
        <w:rPr>
          <w:rFonts w:ascii="仿宋_GB2312" w:eastAsia="仿宋_GB2312" w:hint="eastAsia"/>
          <w:sz w:val="32"/>
          <w:szCs w:val="32"/>
        </w:rPr>
        <w:t>5.高校学生成长规律内涵及实施路径研究</w:t>
      </w:r>
    </w:p>
    <w:p w:rsidR="00085126" w:rsidRPr="00101C4E"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6.</w:t>
      </w:r>
      <w:r w:rsidRPr="00455DF5">
        <w:rPr>
          <w:rFonts w:ascii="仿宋_GB2312" w:eastAsia="仿宋_GB2312" w:hint="eastAsia"/>
          <w:sz w:val="32"/>
          <w:szCs w:val="32"/>
        </w:rPr>
        <w:t>高校立德树人根本任务的实现路径和工作机制研究</w:t>
      </w:r>
    </w:p>
    <w:p w:rsidR="00085126" w:rsidRPr="00455DF5" w:rsidRDefault="00085126" w:rsidP="00085126">
      <w:pPr>
        <w:spacing w:line="600" w:lineRule="exact"/>
        <w:ind w:firstLineChars="200" w:firstLine="640"/>
        <w:rPr>
          <w:rFonts w:ascii="仿宋_GB2312" w:eastAsia="仿宋_GB2312" w:hint="eastAsia"/>
          <w:sz w:val="32"/>
          <w:szCs w:val="32"/>
        </w:rPr>
      </w:pPr>
      <w:r w:rsidRPr="00455DF5">
        <w:rPr>
          <w:rFonts w:ascii="仿宋_GB2312" w:eastAsia="仿宋_GB2312" w:hint="eastAsia"/>
          <w:sz w:val="32"/>
          <w:szCs w:val="32"/>
        </w:rPr>
        <w:t>7</w:t>
      </w:r>
      <w:r>
        <w:rPr>
          <w:rFonts w:ascii="仿宋_GB2312" w:eastAsia="仿宋_GB2312" w:hint="eastAsia"/>
          <w:sz w:val="32"/>
          <w:szCs w:val="32"/>
        </w:rPr>
        <w:t>.</w:t>
      </w:r>
      <w:r w:rsidRPr="00455DF5">
        <w:rPr>
          <w:rFonts w:ascii="仿宋_GB2312" w:eastAsia="仿宋_GB2312" w:hint="eastAsia"/>
          <w:sz w:val="32"/>
          <w:szCs w:val="32"/>
        </w:rPr>
        <w:t>社会主义核心价值体系在大学文化建设中地位与作用研究</w:t>
      </w:r>
    </w:p>
    <w:p w:rsidR="00085126" w:rsidRPr="00455DF5" w:rsidRDefault="00085126" w:rsidP="00085126">
      <w:pPr>
        <w:spacing w:line="600" w:lineRule="exact"/>
        <w:ind w:firstLineChars="200" w:firstLine="640"/>
        <w:rPr>
          <w:rFonts w:ascii="仿宋_GB2312" w:eastAsia="仿宋_GB2312" w:hint="eastAsia"/>
          <w:sz w:val="32"/>
          <w:szCs w:val="32"/>
        </w:rPr>
      </w:pPr>
      <w:r w:rsidRPr="00455DF5">
        <w:rPr>
          <w:rFonts w:ascii="仿宋_GB2312" w:eastAsia="仿宋_GB2312" w:hint="eastAsia"/>
          <w:sz w:val="32"/>
          <w:szCs w:val="32"/>
        </w:rPr>
        <w:t>8</w:t>
      </w:r>
      <w:r>
        <w:rPr>
          <w:rFonts w:ascii="仿宋_GB2312" w:eastAsia="仿宋_GB2312" w:hint="eastAsia"/>
          <w:sz w:val="32"/>
          <w:szCs w:val="32"/>
        </w:rPr>
        <w:t>.</w:t>
      </w:r>
      <w:r w:rsidRPr="00455DF5">
        <w:rPr>
          <w:rFonts w:ascii="仿宋_GB2312" w:eastAsia="仿宋_GB2312" w:hint="eastAsia"/>
          <w:sz w:val="32"/>
          <w:szCs w:val="32"/>
        </w:rPr>
        <w:t>“双一流”背景下高校思想政治教育创新研究</w:t>
      </w:r>
    </w:p>
    <w:p w:rsidR="00085126" w:rsidRPr="00455DF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9.</w:t>
      </w:r>
      <w:r w:rsidRPr="00455DF5">
        <w:rPr>
          <w:rFonts w:ascii="仿宋_GB2312" w:eastAsia="仿宋_GB2312" w:hint="eastAsia"/>
          <w:sz w:val="32"/>
          <w:szCs w:val="32"/>
        </w:rPr>
        <w:t>高校“两学一做”学习教育常态化制度化研究</w:t>
      </w:r>
    </w:p>
    <w:p w:rsidR="00085126" w:rsidRPr="00455DF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10.</w:t>
      </w:r>
      <w:r w:rsidRPr="00455DF5">
        <w:rPr>
          <w:rFonts w:ascii="仿宋_GB2312" w:eastAsia="仿宋_GB2312" w:hint="eastAsia"/>
          <w:sz w:val="32"/>
          <w:szCs w:val="32"/>
        </w:rPr>
        <w:t>思想政治工作贯穿高校教育教学全过程研究</w:t>
      </w:r>
    </w:p>
    <w:p w:rsidR="00085126" w:rsidRPr="00455DF5" w:rsidRDefault="00085126" w:rsidP="00085126">
      <w:pPr>
        <w:spacing w:line="600" w:lineRule="exact"/>
        <w:ind w:firstLineChars="200" w:firstLine="640"/>
        <w:rPr>
          <w:rFonts w:ascii="仿宋_GB2312" w:eastAsia="仿宋_GB2312" w:hint="eastAsia"/>
          <w:sz w:val="32"/>
          <w:szCs w:val="32"/>
        </w:rPr>
      </w:pPr>
      <w:r w:rsidRPr="00455DF5">
        <w:rPr>
          <w:rFonts w:ascii="仿宋_GB2312" w:eastAsia="仿宋_GB2312" w:hint="eastAsia"/>
          <w:sz w:val="32"/>
          <w:szCs w:val="32"/>
        </w:rPr>
        <w:t>1</w:t>
      </w:r>
      <w:r>
        <w:rPr>
          <w:rFonts w:ascii="仿宋_GB2312" w:eastAsia="仿宋_GB2312" w:hint="eastAsia"/>
          <w:sz w:val="32"/>
          <w:szCs w:val="32"/>
        </w:rPr>
        <w:t>1.</w:t>
      </w:r>
      <w:r w:rsidRPr="00455DF5">
        <w:rPr>
          <w:rFonts w:ascii="仿宋_GB2312" w:eastAsia="仿宋_GB2312" w:hint="eastAsia"/>
          <w:sz w:val="32"/>
          <w:szCs w:val="32"/>
        </w:rPr>
        <w:t>高校全员育人</w:t>
      </w:r>
      <w:r>
        <w:rPr>
          <w:rFonts w:ascii="仿宋_GB2312" w:eastAsia="仿宋_GB2312" w:hint="eastAsia"/>
          <w:sz w:val="32"/>
          <w:szCs w:val="32"/>
        </w:rPr>
        <w:t>、</w:t>
      </w:r>
      <w:r w:rsidRPr="00455DF5">
        <w:rPr>
          <w:rFonts w:ascii="仿宋_GB2312" w:eastAsia="仿宋_GB2312" w:hint="eastAsia"/>
          <w:sz w:val="32"/>
          <w:szCs w:val="32"/>
        </w:rPr>
        <w:t>全过程育人</w:t>
      </w:r>
      <w:r>
        <w:rPr>
          <w:rFonts w:ascii="仿宋_GB2312" w:eastAsia="仿宋_GB2312" w:hint="eastAsia"/>
          <w:sz w:val="32"/>
          <w:szCs w:val="32"/>
        </w:rPr>
        <w:t>、</w:t>
      </w:r>
      <w:r w:rsidRPr="00455DF5">
        <w:rPr>
          <w:rFonts w:ascii="仿宋_GB2312" w:eastAsia="仿宋_GB2312" w:hint="eastAsia"/>
          <w:sz w:val="32"/>
          <w:szCs w:val="32"/>
        </w:rPr>
        <w:t>全方位育人机制与平台建设研究</w:t>
      </w:r>
    </w:p>
    <w:p w:rsidR="00085126" w:rsidRPr="000C33F3" w:rsidRDefault="00085126" w:rsidP="00085126">
      <w:pPr>
        <w:spacing w:line="600" w:lineRule="exact"/>
        <w:ind w:firstLineChars="200" w:firstLine="640"/>
        <w:rPr>
          <w:rFonts w:ascii="仿宋_GB2312" w:eastAsia="仿宋_GB2312" w:hint="eastAsia"/>
          <w:color w:val="FF0000"/>
          <w:sz w:val="32"/>
          <w:szCs w:val="32"/>
        </w:rPr>
      </w:pPr>
      <w:r w:rsidRPr="00455DF5">
        <w:rPr>
          <w:rFonts w:ascii="仿宋_GB2312" w:eastAsia="仿宋_GB2312" w:hint="eastAsia"/>
          <w:sz w:val="32"/>
          <w:szCs w:val="32"/>
        </w:rPr>
        <w:t>1</w:t>
      </w:r>
      <w:r>
        <w:rPr>
          <w:rFonts w:ascii="仿宋_GB2312" w:eastAsia="仿宋_GB2312" w:hint="eastAsia"/>
          <w:sz w:val="32"/>
          <w:szCs w:val="32"/>
        </w:rPr>
        <w:t>2.</w:t>
      </w:r>
      <w:r w:rsidRPr="00455DF5">
        <w:rPr>
          <w:rFonts w:ascii="仿宋_GB2312" w:eastAsia="仿宋_GB2312" w:hint="eastAsia"/>
          <w:sz w:val="32"/>
          <w:szCs w:val="32"/>
        </w:rPr>
        <w:t>高校专业课程德育价值实现路径及方法研究</w:t>
      </w:r>
    </w:p>
    <w:p w:rsidR="00085126" w:rsidRPr="00455DF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13.高校实践育人实现路径及方法研究</w:t>
      </w:r>
    </w:p>
    <w:p w:rsidR="00085126" w:rsidRPr="00455DF5" w:rsidRDefault="00085126" w:rsidP="00085126">
      <w:pPr>
        <w:spacing w:line="600" w:lineRule="exact"/>
        <w:ind w:firstLineChars="200" w:firstLine="640"/>
        <w:rPr>
          <w:rFonts w:ascii="仿宋_GB2312" w:eastAsia="仿宋_GB2312" w:hint="eastAsia"/>
          <w:sz w:val="32"/>
          <w:szCs w:val="32"/>
        </w:rPr>
      </w:pPr>
      <w:r w:rsidRPr="00455DF5">
        <w:rPr>
          <w:rFonts w:ascii="仿宋_GB2312" w:eastAsia="仿宋_GB2312" w:hint="eastAsia"/>
          <w:sz w:val="32"/>
          <w:szCs w:val="32"/>
        </w:rPr>
        <w:t>1</w:t>
      </w:r>
      <w:r>
        <w:rPr>
          <w:rFonts w:ascii="仿宋_GB2312" w:eastAsia="仿宋_GB2312" w:hint="eastAsia"/>
          <w:sz w:val="32"/>
          <w:szCs w:val="32"/>
        </w:rPr>
        <w:t>4.高校文化育人实现路径及方法研究</w:t>
      </w:r>
    </w:p>
    <w:p w:rsidR="00085126" w:rsidRDefault="00085126" w:rsidP="00085126">
      <w:pPr>
        <w:spacing w:line="600" w:lineRule="exact"/>
        <w:ind w:firstLineChars="200" w:firstLine="640"/>
        <w:rPr>
          <w:rFonts w:ascii="仿宋_GB2312" w:eastAsia="仿宋_GB2312" w:hint="eastAsia"/>
          <w:sz w:val="32"/>
          <w:szCs w:val="32"/>
        </w:rPr>
      </w:pPr>
      <w:r w:rsidRPr="00455DF5">
        <w:rPr>
          <w:rFonts w:ascii="仿宋_GB2312" w:eastAsia="仿宋_GB2312" w:hint="eastAsia"/>
          <w:sz w:val="32"/>
          <w:szCs w:val="32"/>
        </w:rPr>
        <w:t>1</w:t>
      </w:r>
      <w:r>
        <w:rPr>
          <w:rFonts w:ascii="仿宋_GB2312" w:eastAsia="仿宋_GB2312" w:hint="eastAsia"/>
          <w:sz w:val="32"/>
          <w:szCs w:val="32"/>
        </w:rPr>
        <w:t>5.高校网络育人实现路径及方法研究</w:t>
      </w:r>
    </w:p>
    <w:p w:rsidR="00085126" w:rsidRDefault="00085126" w:rsidP="00085126">
      <w:pPr>
        <w:spacing w:line="600" w:lineRule="exact"/>
        <w:ind w:firstLineChars="200" w:firstLine="640"/>
        <w:rPr>
          <w:rFonts w:ascii="仿宋_GB2312" w:eastAsia="仿宋_GB2312" w:hint="eastAsia"/>
          <w:sz w:val="32"/>
          <w:szCs w:val="32"/>
        </w:rPr>
      </w:pPr>
      <w:r w:rsidRPr="00455DF5">
        <w:rPr>
          <w:rFonts w:ascii="仿宋_GB2312" w:eastAsia="仿宋_GB2312" w:hint="eastAsia"/>
          <w:sz w:val="32"/>
          <w:szCs w:val="32"/>
        </w:rPr>
        <w:t>1</w:t>
      </w:r>
      <w:r>
        <w:rPr>
          <w:rFonts w:ascii="仿宋_GB2312" w:eastAsia="仿宋_GB2312" w:hint="eastAsia"/>
          <w:sz w:val="32"/>
          <w:szCs w:val="32"/>
        </w:rPr>
        <w:t>6.</w:t>
      </w:r>
      <w:r w:rsidRPr="00455DF5">
        <w:rPr>
          <w:rFonts w:ascii="仿宋_GB2312" w:eastAsia="仿宋_GB2312" w:hint="eastAsia"/>
          <w:sz w:val="32"/>
          <w:szCs w:val="32"/>
        </w:rPr>
        <w:t>高校“互联网+大思政”工作载体建设研究</w:t>
      </w:r>
    </w:p>
    <w:p w:rsidR="00085126" w:rsidRPr="00455DF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17.</w:t>
      </w:r>
      <w:r w:rsidRPr="00455DF5">
        <w:rPr>
          <w:rFonts w:ascii="仿宋_GB2312" w:eastAsia="仿宋_GB2312" w:hint="eastAsia"/>
          <w:sz w:val="32"/>
          <w:szCs w:val="32"/>
        </w:rPr>
        <w:t>健全高校思想政治工作评价体系研究</w:t>
      </w:r>
    </w:p>
    <w:p w:rsidR="00085126" w:rsidRPr="00455DF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18.</w:t>
      </w:r>
      <w:r w:rsidRPr="00455DF5">
        <w:rPr>
          <w:rFonts w:ascii="仿宋_GB2312" w:eastAsia="仿宋_GB2312" w:hint="eastAsia"/>
          <w:sz w:val="32"/>
          <w:szCs w:val="32"/>
        </w:rPr>
        <w:t>提升高校教师在思想政治工作中的参与度与获得感研究</w:t>
      </w:r>
    </w:p>
    <w:p w:rsidR="00085126" w:rsidRPr="00455DF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19.</w:t>
      </w:r>
      <w:r w:rsidRPr="00455DF5">
        <w:rPr>
          <w:rFonts w:ascii="仿宋_GB2312" w:eastAsia="仿宋_GB2312" w:hint="eastAsia"/>
          <w:sz w:val="32"/>
          <w:szCs w:val="32"/>
        </w:rPr>
        <w:t>加强和改进高校思想政治教育工作队伍建设研究</w:t>
      </w:r>
    </w:p>
    <w:p w:rsidR="00085126" w:rsidRPr="00455DF5" w:rsidRDefault="00085126" w:rsidP="00085126">
      <w:pPr>
        <w:spacing w:line="600" w:lineRule="exact"/>
        <w:ind w:firstLine="645"/>
        <w:rPr>
          <w:rFonts w:ascii="仿宋_GB2312" w:eastAsia="仿宋_GB2312" w:hint="eastAsia"/>
          <w:sz w:val="32"/>
          <w:szCs w:val="32"/>
        </w:rPr>
      </w:pPr>
      <w:r>
        <w:rPr>
          <w:rFonts w:ascii="仿宋_GB2312" w:eastAsia="仿宋_GB2312" w:hint="eastAsia"/>
          <w:sz w:val="32"/>
          <w:szCs w:val="32"/>
        </w:rPr>
        <w:lastRenderedPageBreak/>
        <w:t>20.</w:t>
      </w:r>
      <w:r w:rsidRPr="00876091">
        <w:rPr>
          <w:rFonts w:ascii="仿宋_GB2312" w:eastAsia="仿宋_GB2312" w:hint="eastAsia"/>
          <w:sz w:val="32"/>
          <w:szCs w:val="32"/>
        </w:rPr>
        <w:t>高校思想政治理论课教师流动和退出机制研究</w:t>
      </w:r>
    </w:p>
    <w:p w:rsidR="00085126"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21.</w:t>
      </w:r>
      <w:r w:rsidRPr="00455DF5">
        <w:rPr>
          <w:rFonts w:ascii="仿宋_GB2312" w:eastAsia="仿宋_GB2312" w:hint="eastAsia"/>
          <w:sz w:val="32"/>
          <w:szCs w:val="32"/>
        </w:rPr>
        <w:t>研究生思想政治教育内容方式方法创新研究</w:t>
      </w:r>
    </w:p>
    <w:p w:rsidR="00085126" w:rsidRPr="00455DF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22.</w:t>
      </w:r>
      <w:r w:rsidRPr="00455DF5">
        <w:rPr>
          <w:rFonts w:ascii="仿宋_GB2312" w:eastAsia="仿宋_GB2312" w:hint="eastAsia"/>
          <w:sz w:val="32"/>
          <w:szCs w:val="32"/>
        </w:rPr>
        <w:t>高校突发网络公共事件应对策略研究</w:t>
      </w:r>
    </w:p>
    <w:p w:rsidR="00085126" w:rsidRPr="00455DF5" w:rsidRDefault="00085126" w:rsidP="00085126">
      <w:pPr>
        <w:spacing w:line="600" w:lineRule="exact"/>
        <w:ind w:firstLineChars="200" w:firstLine="640"/>
        <w:rPr>
          <w:rFonts w:ascii="仿宋_GB2312" w:eastAsia="仿宋_GB2312" w:hint="eastAsia"/>
          <w:sz w:val="32"/>
          <w:szCs w:val="32"/>
        </w:rPr>
      </w:pPr>
      <w:r w:rsidRPr="00455DF5">
        <w:rPr>
          <w:rFonts w:ascii="仿宋_GB2312" w:eastAsia="仿宋_GB2312" w:hint="eastAsia"/>
          <w:sz w:val="32"/>
          <w:szCs w:val="32"/>
        </w:rPr>
        <w:t>2</w:t>
      </w:r>
      <w:r>
        <w:rPr>
          <w:rFonts w:ascii="仿宋_GB2312" w:eastAsia="仿宋_GB2312" w:hint="eastAsia"/>
          <w:sz w:val="32"/>
          <w:szCs w:val="32"/>
        </w:rPr>
        <w:t>3.</w:t>
      </w:r>
      <w:r w:rsidRPr="00455DF5">
        <w:rPr>
          <w:rFonts w:ascii="仿宋_GB2312" w:eastAsia="仿宋_GB2312" w:hint="eastAsia"/>
          <w:sz w:val="32"/>
          <w:szCs w:val="32"/>
        </w:rPr>
        <w:t>大学生法治观念和规矩意识养成研究</w:t>
      </w:r>
    </w:p>
    <w:p w:rsidR="00085126" w:rsidRPr="00455DF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24.</w:t>
      </w:r>
      <w:r w:rsidRPr="00455DF5">
        <w:rPr>
          <w:rFonts w:ascii="仿宋_GB2312" w:eastAsia="仿宋_GB2312" w:hint="eastAsia"/>
          <w:sz w:val="32"/>
          <w:szCs w:val="32"/>
        </w:rPr>
        <w:t>新媒体时代大学生网络意见表达与正向引导研究</w:t>
      </w:r>
    </w:p>
    <w:p w:rsidR="00085126" w:rsidRPr="00455DF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25.</w:t>
      </w:r>
      <w:r w:rsidRPr="00455DF5">
        <w:rPr>
          <w:rFonts w:ascii="仿宋_GB2312" w:eastAsia="仿宋_GB2312" w:hint="eastAsia"/>
          <w:sz w:val="32"/>
          <w:szCs w:val="32"/>
        </w:rPr>
        <w:t>大学生就业价值取向变化特点及引导研究</w:t>
      </w:r>
    </w:p>
    <w:p w:rsidR="00085126"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26.</w:t>
      </w:r>
      <w:r w:rsidRPr="00455DF5">
        <w:rPr>
          <w:rFonts w:ascii="仿宋_GB2312" w:eastAsia="仿宋_GB2312" w:hint="eastAsia"/>
          <w:sz w:val="32"/>
          <w:szCs w:val="32"/>
        </w:rPr>
        <w:t>高校重点马克思主义学院示范引领作用发挥研究</w:t>
      </w:r>
    </w:p>
    <w:p w:rsidR="00085126" w:rsidRPr="00455DF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27.</w:t>
      </w:r>
      <w:r w:rsidRPr="00455DF5">
        <w:rPr>
          <w:rFonts w:ascii="仿宋_GB2312" w:eastAsia="仿宋_GB2312" w:hint="eastAsia"/>
          <w:sz w:val="32"/>
          <w:szCs w:val="32"/>
        </w:rPr>
        <w:t>高校思想政治理论课考核评价方式方法创新研究</w:t>
      </w:r>
    </w:p>
    <w:p w:rsidR="00085126"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28.</w:t>
      </w:r>
      <w:r w:rsidRPr="00455DF5">
        <w:rPr>
          <w:rFonts w:ascii="仿宋_GB2312" w:eastAsia="仿宋_GB2312" w:hint="eastAsia"/>
          <w:sz w:val="32"/>
          <w:szCs w:val="32"/>
        </w:rPr>
        <w:t>高校思想政治理论课与专业课程协同育人研究</w:t>
      </w:r>
    </w:p>
    <w:p w:rsidR="00085126" w:rsidRPr="00455DF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29.</w:t>
      </w:r>
      <w:r w:rsidRPr="00455DF5">
        <w:rPr>
          <w:rFonts w:ascii="仿宋_GB2312" w:eastAsia="仿宋_GB2312" w:hint="eastAsia"/>
          <w:sz w:val="32"/>
          <w:szCs w:val="32"/>
        </w:rPr>
        <w:t>高校形势与政策教育方法创新研究</w:t>
      </w:r>
    </w:p>
    <w:p w:rsidR="00085126" w:rsidRPr="00455DF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30.</w:t>
      </w:r>
      <w:r w:rsidRPr="00455DF5">
        <w:rPr>
          <w:rFonts w:ascii="仿宋_GB2312" w:eastAsia="仿宋_GB2312" w:hint="eastAsia"/>
          <w:sz w:val="32"/>
          <w:szCs w:val="32"/>
        </w:rPr>
        <w:t>高校和谐校园建设研究</w:t>
      </w:r>
    </w:p>
    <w:p w:rsidR="00085126" w:rsidRPr="00455DF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31.大数据视域下思想政治教育亲和力与针对性提升路径研究</w:t>
      </w:r>
    </w:p>
    <w:p w:rsidR="00085126" w:rsidRPr="00455DF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32.自媒体时代高校主流意识形态认同培育研究</w:t>
      </w:r>
    </w:p>
    <w:p w:rsidR="00085126" w:rsidRPr="00455DF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33.基于大数据的高校思想政治教育工作新媒体平台建设研究——以山东省高校为例</w:t>
      </w:r>
    </w:p>
    <w:p w:rsidR="00085126" w:rsidRPr="001F4F4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34.</w:t>
      </w:r>
      <w:r w:rsidRPr="00455DF5">
        <w:rPr>
          <w:rFonts w:ascii="仿宋_GB2312" w:eastAsia="仿宋_GB2312" w:hint="eastAsia"/>
          <w:sz w:val="32"/>
          <w:szCs w:val="32"/>
        </w:rPr>
        <w:t>高校基层党组织改革创新与作用发挥研究</w:t>
      </w:r>
      <w:r>
        <w:rPr>
          <w:rFonts w:ascii="仿宋_GB2312" w:eastAsia="仿宋_GB2312" w:hint="eastAsia"/>
          <w:sz w:val="32"/>
          <w:szCs w:val="32"/>
        </w:rPr>
        <w:t>（凝聚力建设研究）</w:t>
      </w:r>
    </w:p>
    <w:p w:rsidR="00085126"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35.</w:t>
      </w:r>
      <w:r w:rsidRPr="001F4F45">
        <w:rPr>
          <w:rFonts w:ascii="仿宋_GB2312" w:eastAsia="仿宋_GB2312" w:hint="eastAsia"/>
          <w:sz w:val="32"/>
          <w:szCs w:val="32"/>
        </w:rPr>
        <w:t>高校党建工作标准体系建设研究</w:t>
      </w:r>
    </w:p>
    <w:p w:rsidR="00085126" w:rsidRPr="001F4F4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36.</w:t>
      </w:r>
      <w:r w:rsidRPr="001F4F45">
        <w:rPr>
          <w:rFonts w:ascii="仿宋_GB2312" w:eastAsia="仿宋_GB2312" w:hint="eastAsia"/>
          <w:sz w:val="32"/>
          <w:szCs w:val="32"/>
        </w:rPr>
        <w:t>新形势下高校过硬党支部建设研究</w:t>
      </w:r>
    </w:p>
    <w:p w:rsidR="00085126" w:rsidRPr="001F4F4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37.</w:t>
      </w:r>
      <w:r w:rsidRPr="001F4F45">
        <w:rPr>
          <w:rFonts w:ascii="仿宋_GB2312" w:eastAsia="仿宋_GB2312" w:hint="eastAsia"/>
          <w:sz w:val="32"/>
          <w:szCs w:val="32"/>
        </w:rPr>
        <w:t>高校党建工作与业务工作有机融合研究</w:t>
      </w:r>
    </w:p>
    <w:p w:rsidR="00085126" w:rsidRPr="001F4F4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38.</w:t>
      </w:r>
      <w:r w:rsidRPr="001F4F45">
        <w:rPr>
          <w:rFonts w:ascii="仿宋_GB2312" w:eastAsia="仿宋_GB2312" w:hint="eastAsia"/>
          <w:sz w:val="32"/>
          <w:szCs w:val="32"/>
        </w:rPr>
        <w:t>高校院（系）党政联席会议制度运行实践研究</w:t>
      </w:r>
    </w:p>
    <w:p w:rsidR="00085126" w:rsidRPr="001F4F45" w:rsidRDefault="00085126" w:rsidP="00085126">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39.</w:t>
      </w:r>
      <w:r w:rsidRPr="001F4F45">
        <w:rPr>
          <w:rFonts w:ascii="仿宋_GB2312" w:eastAsia="仿宋_GB2312" w:hint="eastAsia"/>
          <w:sz w:val="32"/>
          <w:szCs w:val="32"/>
        </w:rPr>
        <w:t>高校“互联网+党建”创新研究</w:t>
      </w:r>
    </w:p>
    <w:p w:rsidR="00085126" w:rsidRPr="0093599E" w:rsidRDefault="00085126" w:rsidP="00085126">
      <w:pPr>
        <w:spacing w:line="600" w:lineRule="exact"/>
        <w:ind w:firstLineChars="200" w:firstLine="640"/>
        <w:rPr>
          <w:rFonts w:ascii="仿宋_GB2312" w:eastAsia="仿宋_GB2312"/>
          <w:sz w:val="32"/>
          <w:szCs w:val="32"/>
        </w:rPr>
      </w:pPr>
      <w:r>
        <w:rPr>
          <w:rFonts w:ascii="仿宋_GB2312" w:eastAsia="仿宋_GB2312" w:hint="eastAsia"/>
          <w:sz w:val="32"/>
          <w:szCs w:val="32"/>
        </w:rPr>
        <w:t>40.</w:t>
      </w:r>
      <w:r w:rsidRPr="00455DF5">
        <w:rPr>
          <w:rFonts w:ascii="仿宋_GB2312" w:eastAsia="仿宋_GB2312" w:hint="eastAsia"/>
          <w:sz w:val="32"/>
          <w:szCs w:val="32"/>
        </w:rPr>
        <w:t>民办高校党建工作规范化研究</w:t>
      </w:r>
    </w:p>
    <w:p w:rsidR="00085126" w:rsidRDefault="00085126" w:rsidP="00085126">
      <w:pPr>
        <w:widowControl/>
        <w:spacing w:line="600" w:lineRule="exact"/>
        <w:ind w:firstLineChars="200" w:firstLine="643"/>
        <w:rPr>
          <w:rFonts w:ascii="黑体" w:eastAsia="黑体" w:hAnsi="宋体" w:hint="eastAsia"/>
          <w:b/>
          <w:color w:val="000000"/>
          <w:sz w:val="32"/>
          <w:szCs w:val="32"/>
        </w:rPr>
      </w:pPr>
      <w:r>
        <w:rPr>
          <w:rFonts w:ascii="黑体" w:eastAsia="黑体" w:hAnsi="宋体" w:hint="eastAsia"/>
          <w:b/>
          <w:color w:val="000000"/>
          <w:sz w:val="32"/>
          <w:szCs w:val="32"/>
        </w:rPr>
        <w:t>六、青年学者重点培养计划研究专项选题</w:t>
      </w:r>
    </w:p>
    <w:p w:rsidR="00085126" w:rsidRPr="00831F87" w:rsidRDefault="00085126" w:rsidP="00085126">
      <w:pPr>
        <w:spacing w:line="600" w:lineRule="exact"/>
        <w:ind w:firstLine="640"/>
        <w:rPr>
          <w:rFonts w:ascii="楷体_GB2312" w:eastAsia="楷体_GB2312" w:hAnsi="仿宋" w:cs="仿宋" w:hint="eastAsia"/>
          <w:color w:val="000000"/>
          <w:sz w:val="32"/>
          <w:szCs w:val="32"/>
        </w:rPr>
      </w:pPr>
      <w:r w:rsidRPr="00831F87">
        <w:rPr>
          <w:rFonts w:ascii="楷体_GB2312" w:eastAsia="楷体_GB2312" w:hAnsi="仿宋" w:cs="仿宋" w:hint="eastAsia"/>
          <w:color w:val="000000"/>
          <w:sz w:val="32"/>
          <w:szCs w:val="32"/>
        </w:rPr>
        <w:t>本专项选题确立的是主要研究内容和研究方向，申报者可结合学科特点，参考所列选题的方向、范围和领域或结合本人已有的研究基础和方向自拟题目进行申报。基础研究要力求具有原创性、开拓性和较高的学术思想价值，应用研究要具有现实性、针对性和较强的决策参考价值。</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1.习近平总书记关于加快构建中国特色哲学社会科学思想研究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2.习近平总书记关于加强和规范党内政治生活思想研究</w:t>
      </w:r>
    </w:p>
    <w:p w:rsidR="00085126" w:rsidRPr="00714732" w:rsidRDefault="00085126" w:rsidP="00085126">
      <w:pPr>
        <w:spacing w:line="600" w:lineRule="exact"/>
        <w:ind w:firstLineChars="200" w:firstLine="640"/>
        <w:rPr>
          <w:rFonts w:ascii="仿宋_GB2312" w:eastAsia="仿宋_GB2312" w:hint="eastAsia"/>
          <w:sz w:val="32"/>
          <w:szCs w:val="32"/>
        </w:rPr>
      </w:pPr>
      <w:r w:rsidRPr="00714732">
        <w:rPr>
          <w:rFonts w:ascii="仿宋_GB2312" w:eastAsia="仿宋_GB2312" w:hint="eastAsia"/>
          <w:sz w:val="32"/>
          <w:szCs w:val="32"/>
        </w:rPr>
        <w:t>3.</w:t>
      </w:r>
      <w:r w:rsidRPr="00504F31">
        <w:rPr>
          <w:rFonts w:ascii="仿宋_GB2312" w:eastAsia="仿宋_GB2312" w:hint="eastAsia"/>
          <w:sz w:val="32"/>
          <w:szCs w:val="32"/>
        </w:rPr>
        <w:t>贯彻落实新发展理念与党的建设制度改革研究</w:t>
      </w:r>
    </w:p>
    <w:p w:rsidR="00085126" w:rsidRPr="00714732" w:rsidRDefault="00085126" w:rsidP="00085126">
      <w:pPr>
        <w:spacing w:line="600" w:lineRule="exact"/>
        <w:ind w:firstLineChars="200" w:firstLine="640"/>
        <w:rPr>
          <w:rFonts w:ascii="仿宋_GB2312" w:eastAsia="仿宋_GB2312" w:hint="eastAsia"/>
          <w:sz w:val="32"/>
          <w:szCs w:val="32"/>
        </w:rPr>
      </w:pPr>
      <w:r w:rsidRPr="00714732">
        <w:rPr>
          <w:rFonts w:ascii="仿宋_GB2312" w:eastAsia="仿宋_GB2312" w:hint="eastAsia"/>
          <w:sz w:val="32"/>
          <w:szCs w:val="32"/>
        </w:rPr>
        <w:t>4.</w:t>
      </w:r>
      <w:r w:rsidRPr="00504F31">
        <w:rPr>
          <w:rFonts w:ascii="仿宋_GB2312" w:eastAsia="仿宋_GB2312" w:hint="eastAsia"/>
          <w:sz w:val="32"/>
          <w:szCs w:val="32"/>
        </w:rPr>
        <w:t>开展文化涵育核心价值观行动 深化文明创建活动研究</w:t>
      </w:r>
    </w:p>
    <w:p w:rsidR="00085126" w:rsidRPr="00714732" w:rsidRDefault="00085126" w:rsidP="00085126">
      <w:pPr>
        <w:spacing w:line="600" w:lineRule="exact"/>
        <w:ind w:firstLineChars="200" w:firstLine="640"/>
        <w:rPr>
          <w:rFonts w:ascii="仿宋_GB2312" w:eastAsia="仿宋_GB2312" w:hint="eastAsia"/>
          <w:sz w:val="32"/>
          <w:szCs w:val="32"/>
        </w:rPr>
      </w:pPr>
      <w:r w:rsidRPr="00714732">
        <w:rPr>
          <w:rFonts w:ascii="仿宋_GB2312" w:eastAsia="仿宋_GB2312" w:hint="eastAsia"/>
          <w:sz w:val="32"/>
          <w:szCs w:val="32"/>
        </w:rPr>
        <w:t>5.</w:t>
      </w:r>
      <w:r w:rsidRPr="00504F31">
        <w:rPr>
          <w:rFonts w:ascii="仿宋_GB2312" w:eastAsia="仿宋_GB2312" w:hint="eastAsia"/>
          <w:sz w:val="32"/>
          <w:szCs w:val="32"/>
        </w:rPr>
        <w:t>山东优秀文化融入高校思想政治工作研究</w:t>
      </w:r>
    </w:p>
    <w:p w:rsidR="00085126" w:rsidRDefault="00085126" w:rsidP="00085126">
      <w:pPr>
        <w:spacing w:line="600" w:lineRule="exact"/>
        <w:ind w:firstLineChars="200" w:firstLine="640"/>
        <w:rPr>
          <w:rFonts w:ascii="仿宋_GB2312" w:eastAsia="仿宋_GB2312" w:hint="eastAsia"/>
          <w:sz w:val="32"/>
          <w:szCs w:val="32"/>
        </w:rPr>
      </w:pPr>
      <w:r w:rsidRPr="00714732">
        <w:rPr>
          <w:rFonts w:ascii="仿宋_GB2312" w:eastAsia="仿宋_GB2312" w:hint="eastAsia"/>
          <w:sz w:val="32"/>
          <w:szCs w:val="32"/>
        </w:rPr>
        <w:t>6</w:t>
      </w:r>
      <w:r w:rsidRPr="00504F31">
        <w:rPr>
          <w:rFonts w:ascii="仿宋_GB2312" w:eastAsia="仿宋_GB2312" w:hint="eastAsia"/>
          <w:sz w:val="32"/>
          <w:szCs w:val="32"/>
        </w:rPr>
        <w:t>.建设济南新旧动能转换先行区思路对策研究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7.</w:t>
      </w:r>
      <w:r>
        <w:rPr>
          <w:rFonts w:ascii="仿宋_GB2312" w:eastAsia="仿宋_GB2312" w:hint="eastAsia"/>
          <w:sz w:val="32"/>
          <w:szCs w:val="32"/>
        </w:rPr>
        <w:t>网络文化治理综合研究</w:t>
      </w:r>
    </w:p>
    <w:p w:rsidR="00085126"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8.</w:t>
      </w:r>
      <w:r>
        <w:rPr>
          <w:rFonts w:ascii="仿宋_GB2312" w:eastAsia="仿宋_GB2312" w:hint="eastAsia"/>
          <w:sz w:val="32"/>
          <w:szCs w:val="32"/>
        </w:rPr>
        <w:t>山东传统音乐的风格特征及其传播研究</w:t>
      </w:r>
    </w:p>
    <w:p w:rsidR="00085126"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9.</w:t>
      </w:r>
      <w:r>
        <w:rPr>
          <w:rFonts w:ascii="仿宋_GB2312" w:eastAsia="仿宋_GB2312" w:hint="eastAsia"/>
          <w:sz w:val="32"/>
          <w:szCs w:val="32"/>
        </w:rPr>
        <w:t>民族传统体育与健康促进研究</w:t>
      </w:r>
    </w:p>
    <w:p w:rsidR="00085126" w:rsidRPr="00714732" w:rsidRDefault="00085126" w:rsidP="00085126">
      <w:pPr>
        <w:spacing w:line="600" w:lineRule="exact"/>
        <w:ind w:firstLineChars="200" w:firstLine="640"/>
        <w:rPr>
          <w:rFonts w:ascii="仿宋_GB2312" w:eastAsia="仿宋_GB2312" w:hint="eastAsia"/>
          <w:sz w:val="32"/>
          <w:szCs w:val="32"/>
        </w:rPr>
      </w:pPr>
      <w:r w:rsidRPr="00714732">
        <w:rPr>
          <w:rFonts w:ascii="仿宋_GB2312" w:eastAsia="仿宋_GB2312" w:hint="eastAsia"/>
          <w:sz w:val="32"/>
          <w:szCs w:val="32"/>
        </w:rPr>
        <w:t>10.</w:t>
      </w:r>
      <w:r>
        <w:rPr>
          <w:rFonts w:ascii="仿宋_GB2312" w:eastAsia="仿宋_GB2312" w:hint="eastAsia"/>
          <w:sz w:val="32"/>
          <w:szCs w:val="32"/>
        </w:rPr>
        <w:t>坚持立德树人 推进德育课程一体化研究</w:t>
      </w:r>
    </w:p>
    <w:p w:rsidR="00085126" w:rsidRPr="006706C6"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11.</w:t>
      </w:r>
      <w:r>
        <w:rPr>
          <w:rFonts w:ascii="仿宋_GB2312" w:eastAsia="仿宋_GB2312" w:hint="eastAsia"/>
          <w:sz w:val="32"/>
          <w:szCs w:val="32"/>
        </w:rPr>
        <w:t>创新人才培养模式 加快建设“双一流”和高水平应用型大学研究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12.提升山东省实体经济供给质量思路对策研究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lastRenderedPageBreak/>
        <w:t>13.以“四新”促“四化”：理论逻辑与实践路径</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14.山东省“四新”经济的发展现状、特点与重点研究领域</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15.深化山东省国有企业混合所有制改革路径研究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16.推进山东省品牌高端化建设战略研究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17.增创山东省开放型经济发展新优势路径研究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18.培育农业“新六产”的有效模式研究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19.山东省农产品地理标志在现代农业体系构建中示范效应研究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20.供给侧结构性改革背景下品牌农业政策评价研究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21.山东省国有资本投资运营平台创新发展研究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22.财税体制改革的重点、难点及推进战略研究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23.“一带一路”下的山东省服务业结构升级转型路径研究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24.创新城市治理方式与改革城市管理执法体制研究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25.山东省小微企业产业结构和治理结构融合升级战略研究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26.参与国家标准和国际标准制定 加快“山东标准”建设研究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27.培育发展外贸新业态 推动山东省加工贸易转型升级研究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28.深化“放管服”改革研究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29.加快以人为核心的新型城镇化研究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30.地方立法质量评价机制与标准体系研究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31.构建容错机制与建立健全纠错机制研究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32.深化平安山东建设</w:t>
      </w:r>
      <w:r>
        <w:rPr>
          <w:rFonts w:ascii="仿宋_GB2312" w:eastAsia="仿宋_GB2312" w:hint="eastAsia"/>
          <w:sz w:val="32"/>
          <w:szCs w:val="32"/>
        </w:rPr>
        <w:t xml:space="preserve"> </w:t>
      </w:r>
      <w:r w:rsidRPr="00504F31">
        <w:rPr>
          <w:rFonts w:ascii="仿宋_GB2312" w:eastAsia="仿宋_GB2312" w:hint="eastAsia"/>
          <w:sz w:val="32"/>
          <w:szCs w:val="32"/>
        </w:rPr>
        <w:t>完善立体化、信息化社会治安防控体</w:t>
      </w:r>
      <w:r w:rsidRPr="00504F31">
        <w:rPr>
          <w:rFonts w:ascii="仿宋_GB2312" w:eastAsia="仿宋_GB2312" w:hint="eastAsia"/>
          <w:sz w:val="32"/>
          <w:szCs w:val="32"/>
        </w:rPr>
        <w:lastRenderedPageBreak/>
        <w:t>系研究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33.深化山东省乡镇行政管理体制改革 培育新生中小城市和特色小镇研究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34.应对人口老龄化与促进人口长期均衡发展研究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35.扶贫工作的跟踪调查与评价研究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36.全人类共同价值的中国文化表达研究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37.儒家思想核心精神与时代价值问题研究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38.社会主义核心价值观中的中华文化基因研究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39.中华“和”文化对构建和谐社会的启示与借鉴研究</w:t>
      </w:r>
    </w:p>
    <w:p w:rsidR="00085126" w:rsidRPr="00714732" w:rsidRDefault="00085126" w:rsidP="00085126">
      <w:pPr>
        <w:spacing w:line="600" w:lineRule="exact"/>
        <w:ind w:firstLineChars="200" w:firstLine="640"/>
        <w:rPr>
          <w:rFonts w:ascii="仿宋_GB2312" w:eastAsia="仿宋_GB2312" w:hint="eastAsia"/>
          <w:sz w:val="32"/>
          <w:szCs w:val="32"/>
        </w:rPr>
      </w:pPr>
      <w:r w:rsidRPr="00714732">
        <w:rPr>
          <w:rFonts w:ascii="仿宋_GB2312" w:eastAsia="仿宋_GB2312" w:hint="eastAsia"/>
          <w:sz w:val="32"/>
          <w:szCs w:val="32"/>
        </w:rPr>
        <w:t>40.儒家德政思想对加强干部队伍建设的启示</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41.传统官德思想对加强党风廉政建设的启示与借鉴</w:t>
      </w:r>
    </w:p>
    <w:p w:rsidR="00085126" w:rsidRPr="00714732" w:rsidRDefault="00085126" w:rsidP="00085126">
      <w:pPr>
        <w:spacing w:line="600" w:lineRule="exact"/>
        <w:ind w:firstLineChars="200" w:firstLine="640"/>
        <w:rPr>
          <w:rFonts w:ascii="仿宋_GB2312" w:eastAsia="仿宋_GB2312" w:hint="eastAsia"/>
          <w:color w:val="000000"/>
          <w:sz w:val="32"/>
          <w:szCs w:val="32"/>
        </w:rPr>
      </w:pPr>
      <w:r w:rsidRPr="00714732">
        <w:rPr>
          <w:rFonts w:ascii="仿宋_GB2312" w:eastAsia="仿宋_GB2312" w:hint="eastAsia"/>
          <w:color w:val="000000"/>
          <w:sz w:val="32"/>
          <w:szCs w:val="32"/>
        </w:rPr>
        <w:t>42.</w:t>
      </w:r>
      <w:r w:rsidRPr="00504F31">
        <w:rPr>
          <w:rFonts w:ascii="仿宋_GB2312" w:eastAsia="仿宋_GB2312" w:hint="eastAsia"/>
          <w:sz w:val="32"/>
          <w:szCs w:val="32"/>
        </w:rPr>
        <w:t>儒家视域中的女性问题研究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43.传统文化中的无为智慧对加强科技伦理建设的启示与借鉴</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44.中华传统美德与加强公民道德建设问题研究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45.山东优秀传统文化的创新转化路径问题研究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46.历史文化资源整合与打造齐鲁文化品牌问题研究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47.山东省文化产业示范园区和基地</w:t>
      </w:r>
      <w:r>
        <w:rPr>
          <w:rFonts w:ascii="仿宋_GB2312" w:eastAsia="仿宋_GB2312" w:hint="eastAsia"/>
          <w:sz w:val="32"/>
          <w:szCs w:val="32"/>
        </w:rPr>
        <w:t>建设</w:t>
      </w:r>
      <w:r w:rsidRPr="00504F31">
        <w:rPr>
          <w:rFonts w:ascii="仿宋_GB2312" w:eastAsia="仿宋_GB2312" w:hint="eastAsia"/>
          <w:sz w:val="32"/>
          <w:szCs w:val="32"/>
        </w:rPr>
        <w:t>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48.“一带一路”战略背景下的传媒建设研究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49.新媒体与社区文化建设研究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50.</w:t>
      </w:r>
      <w:r>
        <w:rPr>
          <w:rFonts w:ascii="仿宋_GB2312" w:eastAsia="仿宋_GB2312" w:hint="eastAsia"/>
          <w:sz w:val="32"/>
          <w:szCs w:val="32"/>
        </w:rPr>
        <w:t>山东省人文社会科学学术成果国际影响力评价研究</w:t>
      </w:r>
    </w:p>
    <w:p w:rsidR="00085126" w:rsidRPr="00504F31" w:rsidRDefault="00085126" w:rsidP="00085126">
      <w:pPr>
        <w:spacing w:line="600" w:lineRule="exact"/>
        <w:ind w:firstLineChars="200" w:firstLine="640"/>
        <w:rPr>
          <w:rFonts w:ascii="仿宋_GB2312" w:eastAsia="仿宋_GB2312" w:hint="eastAsia"/>
          <w:sz w:val="32"/>
          <w:szCs w:val="32"/>
        </w:rPr>
      </w:pPr>
      <w:r w:rsidRPr="00504F31">
        <w:rPr>
          <w:rFonts w:ascii="仿宋_GB2312" w:eastAsia="仿宋_GB2312" w:hint="eastAsia"/>
          <w:sz w:val="32"/>
          <w:szCs w:val="32"/>
        </w:rPr>
        <w:t>5</w:t>
      </w:r>
      <w:r>
        <w:rPr>
          <w:rFonts w:ascii="仿宋_GB2312" w:eastAsia="仿宋_GB2312" w:hint="eastAsia"/>
          <w:sz w:val="32"/>
          <w:szCs w:val="32"/>
        </w:rPr>
        <w:t>1</w:t>
      </w:r>
      <w:r w:rsidRPr="00504F31">
        <w:rPr>
          <w:rFonts w:ascii="仿宋_GB2312" w:eastAsia="仿宋_GB2312" w:hint="eastAsia"/>
          <w:sz w:val="32"/>
          <w:szCs w:val="32"/>
        </w:rPr>
        <w:t>.我国传统书法在现代艺术设计中的运用</w:t>
      </w:r>
    </w:p>
    <w:p w:rsidR="00085126" w:rsidRDefault="00085126" w:rsidP="00085126">
      <w:pPr>
        <w:widowControl/>
        <w:spacing w:line="600" w:lineRule="exact"/>
        <w:ind w:firstLineChars="200" w:firstLine="643"/>
        <w:rPr>
          <w:rFonts w:ascii="黑体" w:eastAsia="黑体" w:cs="黑体" w:hint="eastAsia"/>
          <w:b/>
          <w:bCs/>
          <w:sz w:val="32"/>
          <w:szCs w:val="32"/>
        </w:rPr>
      </w:pPr>
      <w:r>
        <w:rPr>
          <w:rFonts w:ascii="黑体" w:eastAsia="黑体" w:cs="黑体" w:hint="eastAsia"/>
          <w:b/>
          <w:bCs/>
          <w:sz w:val="32"/>
          <w:szCs w:val="32"/>
        </w:rPr>
        <w:lastRenderedPageBreak/>
        <w:t>七、社科普及应用研究专项选题</w:t>
      </w:r>
    </w:p>
    <w:p w:rsidR="00085126" w:rsidRPr="00DD700A" w:rsidRDefault="00085126" w:rsidP="00085126">
      <w:pPr>
        <w:widowControl/>
        <w:spacing w:line="600" w:lineRule="exact"/>
        <w:ind w:firstLineChars="200" w:firstLine="640"/>
        <w:rPr>
          <w:rFonts w:ascii="仿宋_GB2312" w:eastAsia="仿宋_GB2312" w:cs="仿宋"/>
          <w:kern w:val="0"/>
          <w:sz w:val="32"/>
          <w:szCs w:val="32"/>
          <w:lang w:val="zh-CN"/>
        </w:rPr>
      </w:pPr>
      <w:r>
        <w:rPr>
          <w:rFonts w:ascii="楷体_GB2312" w:eastAsia="楷体_GB2312" w:hAnsi="宋体" w:hint="eastAsia"/>
          <w:color w:val="000000"/>
          <w:sz w:val="32"/>
          <w:szCs w:val="32"/>
        </w:rPr>
        <w:t>申报者可围绕选题方向，根据研究专长、学科优势和学科特点，结合实际确定具体选题。选题</w:t>
      </w:r>
      <w:r w:rsidRPr="00837A7E">
        <w:rPr>
          <w:rFonts w:ascii="楷体_GB2312" w:eastAsia="楷体_GB2312" w:hAnsi="宋体" w:hint="eastAsia"/>
          <w:color w:val="000000"/>
          <w:sz w:val="32"/>
          <w:szCs w:val="32"/>
        </w:rPr>
        <w:t>应紧扣广大干部群众特别是青少年的思想实际，深入浅出，解疑释惑；研究成果应体现时代性</w:t>
      </w:r>
      <w:r>
        <w:rPr>
          <w:rFonts w:ascii="楷体_GB2312" w:eastAsia="楷体_GB2312" w:hAnsi="宋体" w:hint="eastAsia"/>
          <w:color w:val="000000"/>
          <w:sz w:val="32"/>
          <w:szCs w:val="32"/>
        </w:rPr>
        <w:t>、</w:t>
      </w:r>
      <w:r w:rsidRPr="00837A7E">
        <w:rPr>
          <w:rFonts w:ascii="楷体_GB2312" w:eastAsia="楷体_GB2312" w:hAnsi="宋体" w:hint="eastAsia"/>
          <w:color w:val="000000"/>
          <w:sz w:val="32"/>
          <w:szCs w:val="32"/>
        </w:rPr>
        <w:t>科学性</w:t>
      </w:r>
      <w:r>
        <w:rPr>
          <w:rFonts w:ascii="楷体_GB2312" w:eastAsia="楷体_GB2312" w:hAnsi="宋体" w:hint="eastAsia"/>
          <w:color w:val="000000"/>
          <w:sz w:val="32"/>
          <w:szCs w:val="32"/>
        </w:rPr>
        <w:t>、</w:t>
      </w:r>
      <w:r w:rsidRPr="00837A7E">
        <w:rPr>
          <w:rFonts w:ascii="楷体_GB2312" w:eastAsia="楷体_GB2312" w:hAnsi="宋体" w:hint="eastAsia"/>
          <w:color w:val="000000"/>
          <w:sz w:val="32"/>
          <w:szCs w:val="32"/>
        </w:rPr>
        <w:t>知识性，力求图文并茂，通俗易懂。</w:t>
      </w:r>
    </w:p>
    <w:p w:rsidR="00085126" w:rsidRDefault="00085126" w:rsidP="00085126">
      <w:pPr>
        <w:autoSpaceDE w:val="0"/>
        <w:autoSpaceDN w:val="0"/>
        <w:adjustRightInd w:val="0"/>
        <w:spacing w:line="600" w:lineRule="exact"/>
        <w:ind w:firstLine="640"/>
        <w:rPr>
          <w:rFonts w:ascii="仿宋_GB2312" w:eastAsia="仿宋_GB2312" w:hAnsi="宋体" w:cs="宋体"/>
          <w:kern w:val="0"/>
          <w:sz w:val="32"/>
          <w:szCs w:val="32"/>
        </w:rPr>
      </w:pPr>
      <w:r w:rsidRPr="00DD700A">
        <w:rPr>
          <w:rFonts w:ascii="仿宋_GB2312" w:eastAsia="仿宋_GB2312" w:hAnsi="宋体" w:cs="宋体"/>
          <w:kern w:val="0"/>
          <w:sz w:val="32"/>
          <w:szCs w:val="32"/>
        </w:rPr>
        <w:t>1</w:t>
      </w:r>
      <w:r>
        <w:rPr>
          <w:rFonts w:ascii="仿宋_GB2312" w:eastAsia="仿宋_GB2312" w:hAnsi="宋体" w:cs="宋体" w:hint="eastAsia"/>
          <w:kern w:val="0"/>
          <w:sz w:val="32"/>
          <w:szCs w:val="32"/>
        </w:rPr>
        <w:t>.</w:t>
      </w:r>
      <w:r w:rsidRPr="00DD700A">
        <w:rPr>
          <w:rFonts w:ascii="仿宋_GB2312" w:eastAsia="仿宋_GB2312" w:hAnsi="宋体" w:cs="宋体" w:hint="eastAsia"/>
          <w:kern w:val="0"/>
          <w:sz w:val="32"/>
          <w:szCs w:val="32"/>
        </w:rPr>
        <w:t>宣传普及中国特色社会主义理论，阐释解读以习近平同志为</w:t>
      </w:r>
      <w:r>
        <w:rPr>
          <w:rFonts w:ascii="仿宋_GB2312" w:eastAsia="仿宋_GB2312" w:hAnsi="宋体" w:cs="宋体" w:hint="eastAsia"/>
          <w:kern w:val="0"/>
          <w:sz w:val="32"/>
          <w:szCs w:val="32"/>
        </w:rPr>
        <w:t>核心的党中央治国理政新理念新思想新战略新实践的通俗文章或著作</w:t>
      </w:r>
    </w:p>
    <w:p w:rsidR="00085126" w:rsidRDefault="00085126" w:rsidP="00085126">
      <w:pPr>
        <w:autoSpaceDE w:val="0"/>
        <w:autoSpaceDN w:val="0"/>
        <w:adjustRightInd w:val="0"/>
        <w:spacing w:line="600" w:lineRule="exact"/>
        <w:ind w:firstLine="640"/>
        <w:rPr>
          <w:rFonts w:ascii="仿宋_GB2312" w:eastAsia="仿宋_GB2312" w:hAnsi="宋体" w:cs="宋体"/>
          <w:kern w:val="0"/>
          <w:sz w:val="32"/>
          <w:szCs w:val="32"/>
        </w:rPr>
      </w:pPr>
      <w:r w:rsidRPr="00DD700A">
        <w:rPr>
          <w:rFonts w:ascii="仿宋_GB2312" w:eastAsia="仿宋_GB2312" w:hAnsi="宋体" w:cs="宋体"/>
          <w:kern w:val="0"/>
          <w:sz w:val="32"/>
          <w:szCs w:val="32"/>
        </w:rPr>
        <w:t>2.</w:t>
      </w:r>
      <w:r w:rsidRPr="00DD700A">
        <w:rPr>
          <w:rFonts w:ascii="仿宋_GB2312" w:eastAsia="仿宋_GB2312" w:hAnsi="宋体" w:cs="宋体" w:hint="eastAsia"/>
          <w:kern w:val="0"/>
          <w:sz w:val="32"/>
          <w:szCs w:val="32"/>
        </w:rPr>
        <w:t>以习近平同志对中华优秀传统文化重要论述为指导，宣传阐释齐鲁优秀传统文化</w:t>
      </w:r>
      <w:r>
        <w:rPr>
          <w:rFonts w:ascii="仿宋_GB2312" w:eastAsia="仿宋_GB2312" w:hAnsi="宋体" w:cs="宋体" w:hint="eastAsia"/>
          <w:kern w:val="0"/>
          <w:sz w:val="32"/>
          <w:szCs w:val="32"/>
        </w:rPr>
        <w:t>、</w:t>
      </w:r>
      <w:r w:rsidRPr="00DD700A">
        <w:rPr>
          <w:rFonts w:ascii="仿宋_GB2312" w:eastAsia="仿宋_GB2312" w:hAnsi="宋体" w:cs="宋体" w:hint="eastAsia"/>
          <w:kern w:val="0"/>
          <w:sz w:val="32"/>
          <w:szCs w:val="32"/>
        </w:rPr>
        <w:t>山东革命文</w:t>
      </w:r>
      <w:r>
        <w:rPr>
          <w:rFonts w:ascii="仿宋_GB2312" w:eastAsia="仿宋_GB2312" w:hAnsi="宋体" w:cs="宋体" w:hint="eastAsia"/>
          <w:kern w:val="0"/>
          <w:sz w:val="32"/>
          <w:szCs w:val="32"/>
        </w:rPr>
        <w:t>化，推进山东在弘扬中华优秀传统文化方面重点突破的通俗文章或著作</w:t>
      </w:r>
    </w:p>
    <w:p w:rsidR="00085126" w:rsidRDefault="00085126" w:rsidP="00085126">
      <w:pPr>
        <w:autoSpaceDE w:val="0"/>
        <w:autoSpaceDN w:val="0"/>
        <w:adjustRightInd w:val="0"/>
        <w:spacing w:line="600" w:lineRule="exact"/>
        <w:ind w:firstLine="640"/>
        <w:rPr>
          <w:rFonts w:ascii="仿宋_GB2312" w:eastAsia="仿宋_GB2312" w:hAnsi="宋体" w:cs="宋体"/>
          <w:kern w:val="0"/>
          <w:sz w:val="32"/>
          <w:szCs w:val="32"/>
        </w:rPr>
      </w:pPr>
      <w:r w:rsidRPr="00DD700A">
        <w:rPr>
          <w:rFonts w:ascii="仿宋_GB2312" w:eastAsia="仿宋_GB2312" w:hAnsi="宋体" w:cs="宋体"/>
          <w:kern w:val="0"/>
          <w:sz w:val="32"/>
          <w:szCs w:val="32"/>
        </w:rPr>
        <w:t>3.</w:t>
      </w:r>
      <w:r w:rsidRPr="00DD700A">
        <w:rPr>
          <w:rFonts w:ascii="仿宋_GB2312" w:eastAsia="仿宋_GB2312" w:hAnsi="宋体" w:cs="宋体" w:hint="eastAsia"/>
          <w:kern w:val="0"/>
          <w:sz w:val="32"/>
          <w:szCs w:val="32"/>
        </w:rPr>
        <w:t>宣传普及“四个全面”战略布局的通俗文章或著作</w:t>
      </w:r>
      <w:r w:rsidRPr="00DD700A">
        <w:rPr>
          <w:rFonts w:ascii="宋体" w:eastAsia="仿宋_GB2312" w:hAnsi="宋体" w:cs="宋体"/>
          <w:kern w:val="0"/>
          <w:sz w:val="32"/>
          <w:szCs w:val="32"/>
        </w:rPr>
        <w:t> </w:t>
      </w:r>
    </w:p>
    <w:p w:rsidR="00085126" w:rsidRDefault="00085126" w:rsidP="00085126">
      <w:pPr>
        <w:autoSpaceDE w:val="0"/>
        <w:autoSpaceDN w:val="0"/>
        <w:adjustRightInd w:val="0"/>
        <w:spacing w:line="600" w:lineRule="exact"/>
        <w:ind w:firstLine="640"/>
        <w:rPr>
          <w:rFonts w:ascii="仿宋_GB2312" w:eastAsia="仿宋_GB2312" w:hAnsi="宋体" w:cs="宋体"/>
          <w:kern w:val="0"/>
          <w:sz w:val="32"/>
          <w:szCs w:val="32"/>
        </w:rPr>
      </w:pPr>
      <w:r w:rsidRPr="00DD700A">
        <w:rPr>
          <w:rFonts w:ascii="仿宋_GB2312" w:eastAsia="仿宋_GB2312" w:hAnsi="宋体" w:cs="宋体"/>
          <w:kern w:val="0"/>
          <w:sz w:val="32"/>
          <w:szCs w:val="32"/>
        </w:rPr>
        <w:t>4.</w:t>
      </w:r>
      <w:r w:rsidRPr="00DD700A">
        <w:rPr>
          <w:rFonts w:ascii="仿宋_GB2312" w:eastAsia="仿宋_GB2312" w:hAnsi="宋体" w:cs="宋体" w:hint="eastAsia"/>
          <w:kern w:val="0"/>
          <w:sz w:val="32"/>
          <w:szCs w:val="32"/>
        </w:rPr>
        <w:t>培育和践行社会主义核心价值观，提升公众思想道德素质</w:t>
      </w:r>
      <w:r>
        <w:rPr>
          <w:rFonts w:ascii="仿宋_GB2312" w:eastAsia="仿宋_GB2312" w:hAnsi="宋体" w:cs="宋体" w:hint="eastAsia"/>
          <w:kern w:val="0"/>
          <w:sz w:val="32"/>
          <w:szCs w:val="32"/>
        </w:rPr>
        <w:t>的通俗文章或著作</w:t>
      </w:r>
    </w:p>
    <w:p w:rsidR="00085126" w:rsidRDefault="00085126" w:rsidP="00085126">
      <w:pPr>
        <w:autoSpaceDE w:val="0"/>
        <w:autoSpaceDN w:val="0"/>
        <w:adjustRightInd w:val="0"/>
        <w:spacing w:line="600" w:lineRule="exact"/>
        <w:ind w:firstLine="640"/>
        <w:rPr>
          <w:rFonts w:ascii="仿宋_GB2312" w:eastAsia="仿宋_GB2312" w:hAnsi="宋体" w:cs="宋体"/>
          <w:kern w:val="0"/>
          <w:sz w:val="32"/>
          <w:szCs w:val="32"/>
        </w:rPr>
      </w:pPr>
      <w:r w:rsidRPr="00DD700A">
        <w:rPr>
          <w:rFonts w:ascii="仿宋_GB2312" w:eastAsia="仿宋_GB2312" w:hAnsi="宋体" w:cs="宋体"/>
          <w:kern w:val="0"/>
          <w:sz w:val="32"/>
          <w:szCs w:val="32"/>
        </w:rPr>
        <w:t>5.</w:t>
      </w:r>
      <w:r w:rsidRPr="00DD700A">
        <w:rPr>
          <w:rFonts w:ascii="仿宋_GB2312" w:eastAsia="仿宋_GB2312" w:hAnsi="宋体" w:cs="宋体" w:hint="eastAsia"/>
          <w:kern w:val="0"/>
          <w:sz w:val="32"/>
          <w:szCs w:val="32"/>
        </w:rPr>
        <w:t>传播科学方法</w:t>
      </w:r>
      <w:r>
        <w:rPr>
          <w:rFonts w:ascii="仿宋_GB2312" w:eastAsia="仿宋_GB2312" w:hAnsi="宋体" w:cs="宋体" w:hint="eastAsia"/>
          <w:kern w:val="0"/>
          <w:sz w:val="32"/>
          <w:szCs w:val="32"/>
        </w:rPr>
        <w:t>、</w:t>
      </w:r>
      <w:r w:rsidRPr="00DD700A">
        <w:rPr>
          <w:rFonts w:ascii="仿宋_GB2312" w:eastAsia="仿宋_GB2312" w:hAnsi="宋体" w:cs="宋体" w:hint="eastAsia"/>
          <w:kern w:val="0"/>
          <w:sz w:val="32"/>
          <w:szCs w:val="32"/>
        </w:rPr>
        <w:t>倡导科学思想</w:t>
      </w:r>
      <w:r>
        <w:rPr>
          <w:rFonts w:ascii="仿宋_GB2312" w:eastAsia="仿宋_GB2312" w:hAnsi="宋体" w:cs="宋体" w:hint="eastAsia"/>
          <w:kern w:val="0"/>
          <w:sz w:val="32"/>
          <w:szCs w:val="32"/>
        </w:rPr>
        <w:t>、</w:t>
      </w:r>
      <w:r w:rsidRPr="00DD700A">
        <w:rPr>
          <w:rFonts w:ascii="仿宋_GB2312" w:eastAsia="仿宋_GB2312" w:hAnsi="宋体" w:cs="宋体" w:hint="eastAsia"/>
          <w:kern w:val="0"/>
          <w:sz w:val="32"/>
          <w:szCs w:val="32"/>
        </w:rPr>
        <w:t>弘</w:t>
      </w:r>
      <w:r>
        <w:rPr>
          <w:rFonts w:ascii="仿宋_GB2312" w:eastAsia="仿宋_GB2312" w:hAnsi="宋体" w:cs="宋体" w:hint="eastAsia"/>
          <w:kern w:val="0"/>
          <w:sz w:val="32"/>
          <w:szCs w:val="32"/>
        </w:rPr>
        <w:t>扬科学精神和人文精神，提升公众人文社会科学素质的通俗文章或著作</w:t>
      </w:r>
    </w:p>
    <w:p w:rsidR="00085126" w:rsidRDefault="00085126" w:rsidP="00085126">
      <w:pPr>
        <w:autoSpaceDE w:val="0"/>
        <w:autoSpaceDN w:val="0"/>
        <w:adjustRightInd w:val="0"/>
        <w:spacing w:line="600" w:lineRule="exact"/>
        <w:ind w:firstLine="640"/>
        <w:rPr>
          <w:rFonts w:ascii="仿宋_GB2312" w:eastAsia="仿宋_GB2312" w:hAnsi="宋体" w:cs="宋体"/>
          <w:kern w:val="0"/>
          <w:sz w:val="32"/>
          <w:szCs w:val="32"/>
        </w:rPr>
      </w:pPr>
      <w:r w:rsidRPr="00DD700A">
        <w:rPr>
          <w:rFonts w:ascii="仿宋_GB2312" w:eastAsia="仿宋_GB2312" w:hAnsi="宋体" w:cs="宋体"/>
          <w:kern w:val="0"/>
          <w:sz w:val="32"/>
          <w:szCs w:val="32"/>
        </w:rPr>
        <w:t>6.</w:t>
      </w:r>
      <w:r w:rsidRPr="00DD700A">
        <w:rPr>
          <w:rFonts w:ascii="仿宋_GB2312" w:eastAsia="仿宋_GB2312" w:hAnsi="宋体" w:cs="宋体" w:hint="eastAsia"/>
          <w:kern w:val="0"/>
          <w:sz w:val="32"/>
          <w:szCs w:val="32"/>
        </w:rPr>
        <w:t>宣传普及现代生活理念</w:t>
      </w:r>
      <w:r>
        <w:rPr>
          <w:rFonts w:ascii="仿宋_GB2312" w:eastAsia="仿宋_GB2312" w:hAnsi="宋体" w:cs="宋体" w:hint="eastAsia"/>
          <w:kern w:val="0"/>
          <w:sz w:val="32"/>
          <w:szCs w:val="32"/>
        </w:rPr>
        <w:t>、</w:t>
      </w:r>
      <w:r w:rsidRPr="00DD700A">
        <w:rPr>
          <w:rFonts w:ascii="仿宋_GB2312" w:eastAsia="仿宋_GB2312" w:hAnsi="宋体" w:cs="宋体" w:hint="eastAsia"/>
          <w:kern w:val="0"/>
          <w:sz w:val="32"/>
          <w:szCs w:val="32"/>
        </w:rPr>
        <w:t>健康方式，提升国民身心健康素质的通俗</w:t>
      </w:r>
      <w:r>
        <w:rPr>
          <w:rFonts w:ascii="仿宋_GB2312" w:eastAsia="仿宋_GB2312" w:hAnsi="宋体" w:cs="宋体" w:hint="eastAsia"/>
          <w:kern w:val="0"/>
          <w:sz w:val="32"/>
          <w:szCs w:val="32"/>
        </w:rPr>
        <w:t>文章或著作</w:t>
      </w:r>
    </w:p>
    <w:p w:rsidR="00085126" w:rsidRDefault="00085126" w:rsidP="00085126">
      <w:pPr>
        <w:autoSpaceDE w:val="0"/>
        <w:autoSpaceDN w:val="0"/>
        <w:adjustRightInd w:val="0"/>
        <w:spacing w:line="600" w:lineRule="exact"/>
        <w:ind w:firstLine="640"/>
        <w:rPr>
          <w:rFonts w:ascii="仿宋_GB2312" w:eastAsia="仿宋_GB2312" w:hAnsi="宋体" w:cs="宋体"/>
          <w:kern w:val="0"/>
          <w:sz w:val="32"/>
          <w:szCs w:val="32"/>
        </w:rPr>
      </w:pPr>
      <w:r w:rsidRPr="00DD700A">
        <w:rPr>
          <w:rFonts w:ascii="仿宋_GB2312" w:eastAsia="仿宋_GB2312" w:hAnsi="宋体" w:cs="宋体"/>
          <w:kern w:val="0"/>
          <w:sz w:val="32"/>
          <w:szCs w:val="32"/>
        </w:rPr>
        <w:t>7.</w:t>
      </w:r>
      <w:r w:rsidRPr="00DD700A">
        <w:rPr>
          <w:rFonts w:ascii="仿宋_GB2312" w:eastAsia="仿宋_GB2312" w:hAnsi="宋体" w:cs="宋体" w:hint="eastAsia"/>
          <w:kern w:val="0"/>
          <w:sz w:val="32"/>
          <w:szCs w:val="32"/>
        </w:rPr>
        <w:t>服务省委</w:t>
      </w:r>
      <w:r>
        <w:rPr>
          <w:rFonts w:ascii="仿宋_GB2312" w:eastAsia="仿宋_GB2312" w:hAnsi="宋体" w:cs="宋体" w:hint="eastAsia"/>
          <w:kern w:val="0"/>
          <w:sz w:val="32"/>
          <w:szCs w:val="32"/>
        </w:rPr>
        <w:t>、</w:t>
      </w:r>
      <w:r w:rsidRPr="00DD700A">
        <w:rPr>
          <w:rFonts w:ascii="仿宋_GB2312" w:eastAsia="仿宋_GB2312" w:hAnsi="宋体" w:cs="宋体" w:hint="eastAsia"/>
          <w:kern w:val="0"/>
          <w:sz w:val="32"/>
          <w:szCs w:val="32"/>
        </w:rPr>
        <w:t>省政府中心工作，宣传解</w:t>
      </w:r>
      <w:r>
        <w:rPr>
          <w:rFonts w:ascii="仿宋_GB2312" w:eastAsia="仿宋_GB2312" w:hAnsi="宋体" w:cs="宋体" w:hint="eastAsia"/>
          <w:kern w:val="0"/>
          <w:sz w:val="32"/>
          <w:szCs w:val="32"/>
        </w:rPr>
        <w:t>读“十三五”规划，以及经济文化强省建设重大战略的通俗文章或著作</w:t>
      </w:r>
    </w:p>
    <w:p w:rsidR="00085126" w:rsidRDefault="00085126" w:rsidP="00085126">
      <w:pPr>
        <w:autoSpaceDE w:val="0"/>
        <w:autoSpaceDN w:val="0"/>
        <w:adjustRightInd w:val="0"/>
        <w:spacing w:line="600" w:lineRule="exact"/>
        <w:ind w:firstLine="640"/>
        <w:rPr>
          <w:rFonts w:ascii="仿宋_GB2312" w:eastAsia="仿宋_GB2312" w:hAnsi="宋体" w:cs="宋体"/>
          <w:kern w:val="0"/>
          <w:sz w:val="32"/>
          <w:szCs w:val="32"/>
        </w:rPr>
      </w:pPr>
      <w:r w:rsidRPr="00DD700A">
        <w:rPr>
          <w:rFonts w:ascii="仿宋_GB2312" w:eastAsia="仿宋_GB2312" w:hAnsi="宋体" w:cs="宋体"/>
          <w:kern w:val="0"/>
          <w:sz w:val="32"/>
          <w:szCs w:val="32"/>
        </w:rPr>
        <w:t>8.</w:t>
      </w:r>
      <w:r w:rsidRPr="00571433">
        <w:rPr>
          <w:rFonts w:ascii="仿宋_GB2312" w:eastAsia="仿宋_GB2312" w:hint="eastAsia"/>
          <w:sz w:val="32"/>
          <w:szCs w:val="32"/>
        </w:rPr>
        <w:t>“互联网</w:t>
      </w:r>
      <w:r w:rsidRPr="00571433">
        <w:rPr>
          <w:rFonts w:ascii="仿宋_GB2312" w:eastAsia="仿宋_GB2312"/>
          <w:sz w:val="32"/>
          <w:szCs w:val="32"/>
        </w:rPr>
        <w:t>+</w:t>
      </w:r>
      <w:r w:rsidRPr="00571433">
        <w:rPr>
          <w:rFonts w:ascii="仿宋_GB2312" w:eastAsia="仿宋_GB2312" w:hint="eastAsia"/>
          <w:sz w:val="32"/>
          <w:szCs w:val="32"/>
        </w:rPr>
        <w:t>”条件下</w:t>
      </w:r>
      <w:r w:rsidRPr="00DD700A">
        <w:rPr>
          <w:rFonts w:ascii="仿宋_GB2312" w:eastAsia="仿宋_GB2312" w:hAnsi="宋体" w:cs="宋体" w:hint="eastAsia"/>
          <w:kern w:val="0"/>
          <w:sz w:val="32"/>
          <w:szCs w:val="32"/>
        </w:rPr>
        <w:t>创新社</w:t>
      </w:r>
      <w:r>
        <w:rPr>
          <w:rFonts w:ascii="仿宋_GB2312" w:eastAsia="仿宋_GB2312" w:hAnsi="宋体" w:cs="宋体" w:hint="eastAsia"/>
          <w:kern w:val="0"/>
          <w:sz w:val="32"/>
          <w:szCs w:val="32"/>
        </w:rPr>
        <w:t>会</w:t>
      </w:r>
      <w:r w:rsidRPr="00DD700A">
        <w:rPr>
          <w:rFonts w:ascii="仿宋_GB2312" w:eastAsia="仿宋_GB2312" w:hAnsi="宋体" w:cs="宋体" w:hint="eastAsia"/>
          <w:kern w:val="0"/>
          <w:sz w:val="32"/>
          <w:szCs w:val="32"/>
        </w:rPr>
        <w:t>科</w:t>
      </w:r>
      <w:r>
        <w:rPr>
          <w:rFonts w:ascii="仿宋_GB2312" w:eastAsia="仿宋_GB2312" w:hAnsi="宋体" w:cs="宋体" w:hint="eastAsia"/>
          <w:kern w:val="0"/>
          <w:sz w:val="32"/>
          <w:szCs w:val="32"/>
        </w:rPr>
        <w:t>学</w:t>
      </w:r>
      <w:r w:rsidRPr="00DD700A">
        <w:rPr>
          <w:rFonts w:ascii="仿宋_GB2312" w:eastAsia="仿宋_GB2312" w:hAnsi="宋体" w:cs="宋体" w:hint="eastAsia"/>
          <w:kern w:val="0"/>
          <w:sz w:val="32"/>
          <w:szCs w:val="32"/>
        </w:rPr>
        <w:t>普及方式</w:t>
      </w:r>
      <w:r>
        <w:rPr>
          <w:rFonts w:ascii="仿宋_GB2312" w:eastAsia="仿宋_GB2312" w:hAnsi="宋体" w:cs="宋体" w:hint="eastAsia"/>
          <w:kern w:val="0"/>
          <w:sz w:val="32"/>
          <w:szCs w:val="32"/>
        </w:rPr>
        <w:t>、方法和途径的研究</w:t>
      </w:r>
    </w:p>
    <w:p w:rsidR="00085126" w:rsidRDefault="00085126" w:rsidP="00085126">
      <w:pPr>
        <w:autoSpaceDE w:val="0"/>
        <w:autoSpaceDN w:val="0"/>
        <w:adjustRightInd w:val="0"/>
        <w:spacing w:line="600" w:lineRule="exact"/>
        <w:ind w:firstLine="640"/>
        <w:rPr>
          <w:rFonts w:ascii="仿宋_GB2312" w:eastAsia="仿宋_GB2312" w:hAnsi="宋体" w:cs="宋体"/>
          <w:kern w:val="0"/>
          <w:sz w:val="32"/>
          <w:szCs w:val="32"/>
        </w:rPr>
      </w:pPr>
      <w:r w:rsidRPr="00DD700A">
        <w:rPr>
          <w:rFonts w:ascii="仿宋_GB2312" w:eastAsia="仿宋_GB2312" w:hAnsi="宋体" w:cs="宋体"/>
          <w:kern w:val="0"/>
          <w:sz w:val="32"/>
          <w:szCs w:val="32"/>
        </w:rPr>
        <w:lastRenderedPageBreak/>
        <w:t>9.</w:t>
      </w:r>
      <w:r>
        <w:rPr>
          <w:rFonts w:ascii="仿宋_GB2312" w:eastAsia="仿宋_GB2312" w:hAnsi="宋体" w:cs="宋体" w:hint="eastAsia"/>
          <w:kern w:val="0"/>
          <w:sz w:val="32"/>
          <w:szCs w:val="32"/>
        </w:rPr>
        <w:t>山东社会科学普及优秀成果外译传播</w:t>
      </w:r>
    </w:p>
    <w:p w:rsidR="00085126" w:rsidRPr="00DD700A" w:rsidRDefault="00085126" w:rsidP="00085126">
      <w:pPr>
        <w:autoSpaceDE w:val="0"/>
        <w:autoSpaceDN w:val="0"/>
        <w:adjustRightInd w:val="0"/>
        <w:spacing w:line="600" w:lineRule="exact"/>
        <w:ind w:firstLine="640"/>
        <w:rPr>
          <w:rFonts w:ascii="仿宋_GB2312" w:eastAsia="仿宋_GB2312" w:cs="仿宋"/>
          <w:kern w:val="0"/>
          <w:sz w:val="32"/>
          <w:szCs w:val="32"/>
          <w:lang w:val="zh-CN"/>
        </w:rPr>
      </w:pPr>
      <w:r w:rsidRPr="00DD700A">
        <w:rPr>
          <w:rFonts w:ascii="仿宋_GB2312" w:eastAsia="仿宋_GB2312" w:hAnsi="宋体" w:cs="宋体"/>
          <w:kern w:val="0"/>
          <w:sz w:val="32"/>
          <w:szCs w:val="32"/>
        </w:rPr>
        <w:t>10.</w:t>
      </w:r>
      <w:r>
        <w:rPr>
          <w:rFonts w:ascii="仿宋_GB2312" w:eastAsia="仿宋_GB2312" w:cs="仿宋" w:hint="eastAsia"/>
          <w:kern w:val="0"/>
          <w:sz w:val="32"/>
          <w:szCs w:val="32"/>
          <w:lang w:val="zh-CN"/>
        </w:rPr>
        <w:t>国（境）外社会科学知识（理论）的译介作品</w:t>
      </w:r>
    </w:p>
    <w:p w:rsidR="00085126" w:rsidRDefault="00085126" w:rsidP="00085126">
      <w:pPr>
        <w:autoSpaceDE w:val="0"/>
        <w:autoSpaceDN w:val="0"/>
        <w:adjustRightInd w:val="0"/>
        <w:spacing w:line="600" w:lineRule="exact"/>
        <w:ind w:firstLine="640"/>
        <w:rPr>
          <w:rFonts w:ascii="仿宋_GB2312" w:eastAsia="仿宋_GB2312" w:cs="仿宋"/>
          <w:kern w:val="0"/>
          <w:sz w:val="32"/>
          <w:szCs w:val="32"/>
          <w:lang w:val="zh-CN"/>
        </w:rPr>
      </w:pPr>
      <w:r w:rsidRPr="00661C1F">
        <w:rPr>
          <w:rFonts w:ascii="仿宋_GB2312" w:eastAsia="仿宋_GB2312" w:cs="仿宋"/>
          <w:kern w:val="0"/>
          <w:sz w:val="32"/>
          <w:szCs w:val="32"/>
          <w:lang w:val="zh-CN"/>
        </w:rPr>
        <w:t>11.</w:t>
      </w:r>
      <w:r w:rsidRPr="00661C1F">
        <w:rPr>
          <w:rFonts w:ascii="仿宋_GB2312" w:eastAsia="仿宋_GB2312" w:cs="仿宋" w:hint="eastAsia"/>
          <w:kern w:val="0"/>
          <w:sz w:val="32"/>
          <w:szCs w:val="32"/>
          <w:lang w:val="zh-CN"/>
        </w:rPr>
        <w:t>大数据时代的社会科学普及</w:t>
      </w:r>
      <w:r w:rsidRPr="00571433">
        <w:rPr>
          <w:rFonts w:ascii="仿宋_GB2312" w:eastAsia="仿宋_GB2312" w:hint="eastAsia"/>
          <w:sz w:val="32"/>
          <w:szCs w:val="32"/>
        </w:rPr>
        <w:t>创新</w:t>
      </w:r>
      <w:r>
        <w:rPr>
          <w:rFonts w:ascii="仿宋_GB2312" w:eastAsia="仿宋_GB2312" w:cs="仿宋" w:hint="eastAsia"/>
          <w:kern w:val="0"/>
          <w:sz w:val="32"/>
          <w:szCs w:val="32"/>
          <w:lang w:val="zh-CN"/>
        </w:rPr>
        <w:t>研究</w:t>
      </w:r>
    </w:p>
    <w:p w:rsidR="00085126" w:rsidRDefault="00085126" w:rsidP="00085126">
      <w:pPr>
        <w:widowControl/>
        <w:spacing w:line="600" w:lineRule="exact"/>
        <w:ind w:firstLineChars="200" w:firstLine="640"/>
        <w:rPr>
          <w:rFonts w:ascii="黑体" w:eastAsia="黑体" w:cs="黑体" w:hint="eastAsia"/>
          <w:bCs/>
          <w:sz w:val="32"/>
          <w:szCs w:val="32"/>
        </w:rPr>
      </w:pPr>
      <w:r w:rsidRPr="00661C1F">
        <w:rPr>
          <w:rFonts w:ascii="仿宋_GB2312" w:eastAsia="仿宋_GB2312" w:cs="仿宋"/>
          <w:kern w:val="0"/>
          <w:sz w:val="32"/>
          <w:szCs w:val="32"/>
          <w:lang w:val="zh-CN"/>
        </w:rPr>
        <w:t>12.</w:t>
      </w:r>
      <w:r w:rsidRPr="00571433">
        <w:rPr>
          <w:rFonts w:ascii="仿宋_GB2312" w:eastAsia="仿宋_GB2312" w:hint="eastAsia"/>
          <w:sz w:val="32"/>
          <w:szCs w:val="32"/>
        </w:rPr>
        <w:t>新形势下</w:t>
      </w:r>
      <w:r>
        <w:rPr>
          <w:rFonts w:ascii="仿宋_GB2312" w:eastAsia="仿宋_GB2312" w:hint="eastAsia"/>
          <w:sz w:val="32"/>
          <w:szCs w:val="32"/>
        </w:rPr>
        <w:t>社会科学普及</w:t>
      </w:r>
      <w:r w:rsidRPr="00571433">
        <w:rPr>
          <w:rFonts w:ascii="仿宋_GB2312" w:eastAsia="仿宋_GB2312" w:hint="eastAsia"/>
          <w:sz w:val="32"/>
          <w:szCs w:val="32"/>
        </w:rPr>
        <w:t>工作的特点与规律研究</w:t>
      </w:r>
    </w:p>
    <w:p w:rsidR="00085126" w:rsidRDefault="00085126" w:rsidP="00085126">
      <w:pPr>
        <w:widowControl/>
        <w:spacing w:line="600" w:lineRule="exact"/>
        <w:ind w:firstLineChars="200" w:firstLine="643"/>
        <w:rPr>
          <w:rFonts w:ascii="黑体" w:eastAsia="黑体"/>
          <w:b/>
          <w:bCs/>
          <w:sz w:val="32"/>
          <w:szCs w:val="32"/>
        </w:rPr>
      </w:pPr>
      <w:r>
        <w:rPr>
          <w:rFonts w:ascii="黑体" w:eastAsia="黑体" w:cs="黑体" w:hint="eastAsia"/>
          <w:b/>
          <w:bCs/>
          <w:sz w:val="32"/>
          <w:szCs w:val="32"/>
        </w:rPr>
        <w:t>八、中共山东党史研究专项选题</w:t>
      </w:r>
    </w:p>
    <w:p w:rsidR="00085126" w:rsidRPr="00A14739" w:rsidRDefault="00085126" w:rsidP="00085126">
      <w:pPr>
        <w:spacing w:line="600" w:lineRule="exact"/>
        <w:ind w:firstLine="675"/>
        <w:rPr>
          <w:rFonts w:ascii="楷体_GB2312" w:eastAsia="楷体_GB2312" w:cs="楷体_GB2312" w:hint="eastAsia"/>
          <w:sz w:val="32"/>
          <w:szCs w:val="32"/>
        </w:rPr>
      </w:pPr>
      <w:r w:rsidRPr="00A14739">
        <w:rPr>
          <w:rFonts w:ascii="楷体_GB2312" w:eastAsia="楷体_GB2312" w:cs="楷体_GB2312" w:hint="eastAsia"/>
          <w:sz w:val="32"/>
          <w:szCs w:val="32"/>
        </w:rPr>
        <w:t>该项目研究要紧紧围绕党和国家工作大局，把以史鉴今</w:t>
      </w:r>
      <w:r>
        <w:rPr>
          <w:rFonts w:ascii="楷体_GB2312" w:eastAsia="楷体_GB2312" w:cs="楷体_GB2312" w:hint="eastAsia"/>
          <w:sz w:val="32"/>
          <w:szCs w:val="32"/>
        </w:rPr>
        <w:t>、</w:t>
      </w:r>
      <w:r w:rsidRPr="00A14739">
        <w:rPr>
          <w:rFonts w:ascii="楷体_GB2312" w:eastAsia="楷体_GB2312" w:cs="楷体_GB2312" w:hint="eastAsia"/>
          <w:sz w:val="32"/>
          <w:szCs w:val="32"/>
        </w:rPr>
        <w:t>资政育人作为根本任务，围绕90多年来山东党组织发展的主题主线</w:t>
      </w:r>
      <w:r>
        <w:rPr>
          <w:rFonts w:ascii="楷体_GB2312" w:eastAsia="楷体_GB2312" w:cs="楷体_GB2312" w:hint="eastAsia"/>
          <w:sz w:val="32"/>
          <w:szCs w:val="32"/>
        </w:rPr>
        <w:t>、</w:t>
      </w:r>
      <w:r w:rsidRPr="00A14739">
        <w:rPr>
          <w:rFonts w:ascii="楷体_GB2312" w:eastAsia="楷体_GB2312" w:cs="楷体_GB2312" w:hint="eastAsia"/>
          <w:sz w:val="32"/>
          <w:szCs w:val="32"/>
        </w:rPr>
        <w:t>主流本质，全方位</w:t>
      </w:r>
      <w:r>
        <w:rPr>
          <w:rFonts w:ascii="楷体_GB2312" w:eastAsia="楷体_GB2312" w:cs="楷体_GB2312" w:hint="eastAsia"/>
          <w:sz w:val="32"/>
          <w:szCs w:val="32"/>
        </w:rPr>
        <w:t>、</w:t>
      </w:r>
      <w:r w:rsidRPr="00A14739">
        <w:rPr>
          <w:rFonts w:ascii="楷体_GB2312" w:eastAsia="楷体_GB2312" w:cs="楷体_GB2312" w:hint="eastAsia"/>
          <w:sz w:val="32"/>
          <w:szCs w:val="32"/>
        </w:rPr>
        <w:t>多角度</w:t>
      </w:r>
      <w:r>
        <w:rPr>
          <w:rFonts w:ascii="楷体_GB2312" w:eastAsia="楷体_GB2312" w:cs="楷体_GB2312" w:hint="eastAsia"/>
          <w:sz w:val="32"/>
          <w:szCs w:val="32"/>
        </w:rPr>
        <w:t>、</w:t>
      </w:r>
      <w:r w:rsidRPr="00A14739">
        <w:rPr>
          <w:rFonts w:ascii="楷体_GB2312" w:eastAsia="楷体_GB2312" w:cs="楷体_GB2312" w:hint="eastAsia"/>
          <w:sz w:val="32"/>
          <w:szCs w:val="32"/>
        </w:rPr>
        <w:t>深层次地反映山东党组织带领全省人民进行革命</w:t>
      </w:r>
      <w:r>
        <w:rPr>
          <w:rFonts w:ascii="楷体_GB2312" w:eastAsia="楷体_GB2312" w:cs="楷体_GB2312" w:hint="eastAsia"/>
          <w:sz w:val="32"/>
          <w:szCs w:val="32"/>
        </w:rPr>
        <w:t>、</w:t>
      </w:r>
      <w:r w:rsidRPr="00A14739">
        <w:rPr>
          <w:rFonts w:ascii="楷体_GB2312" w:eastAsia="楷体_GB2312" w:cs="楷体_GB2312" w:hint="eastAsia"/>
          <w:sz w:val="32"/>
          <w:szCs w:val="32"/>
        </w:rPr>
        <w:t>建设和改革的历程</w:t>
      </w:r>
      <w:r>
        <w:rPr>
          <w:rFonts w:ascii="楷体_GB2312" w:eastAsia="楷体_GB2312" w:cs="楷体_GB2312" w:hint="eastAsia"/>
          <w:sz w:val="32"/>
          <w:szCs w:val="32"/>
        </w:rPr>
        <w:t>、</w:t>
      </w:r>
      <w:r w:rsidRPr="00A14739">
        <w:rPr>
          <w:rFonts w:ascii="楷体_GB2312" w:eastAsia="楷体_GB2312" w:cs="楷体_GB2312" w:hint="eastAsia"/>
          <w:sz w:val="32"/>
          <w:szCs w:val="32"/>
        </w:rPr>
        <w:t>成就和经验，用伟大成就激励人</w:t>
      </w:r>
      <w:r>
        <w:rPr>
          <w:rFonts w:ascii="楷体_GB2312" w:eastAsia="楷体_GB2312" w:cs="楷体_GB2312" w:hint="eastAsia"/>
          <w:sz w:val="32"/>
          <w:szCs w:val="32"/>
        </w:rPr>
        <w:t>、</w:t>
      </w:r>
      <w:r w:rsidRPr="00A14739">
        <w:rPr>
          <w:rFonts w:ascii="楷体_GB2312" w:eastAsia="楷体_GB2312" w:cs="楷体_GB2312" w:hint="eastAsia"/>
          <w:sz w:val="32"/>
          <w:szCs w:val="32"/>
        </w:rPr>
        <w:t>优良传统教育人</w:t>
      </w:r>
      <w:r>
        <w:rPr>
          <w:rFonts w:ascii="楷体_GB2312" w:eastAsia="楷体_GB2312" w:cs="楷体_GB2312" w:hint="eastAsia"/>
          <w:sz w:val="32"/>
          <w:szCs w:val="32"/>
        </w:rPr>
        <w:t>、</w:t>
      </w:r>
      <w:r w:rsidRPr="00A14739">
        <w:rPr>
          <w:rFonts w:ascii="楷体_GB2312" w:eastAsia="楷体_GB2312" w:cs="楷体_GB2312" w:hint="eastAsia"/>
          <w:sz w:val="32"/>
          <w:szCs w:val="32"/>
        </w:rPr>
        <w:t>成功经验启迪人</w:t>
      </w:r>
      <w:r>
        <w:rPr>
          <w:rFonts w:ascii="楷体_GB2312" w:eastAsia="楷体_GB2312" w:cs="楷体_GB2312" w:hint="eastAsia"/>
          <w:sz w:val="32"/>
          <w:szCs w:val="32"/>
        </w:rPr>
        <w:t>、</w:t>
      </w:r>
      <w:r w:rsidRPr="00A14739">
        <w:rPr>
          <w:rFonts w:ascii="楷体_GB2312" w:eastAsia="楷体_GB2312" w:cs="楷体_GB2312" w:hint="eastAsia"/>
          <w:sz w:val="32"/>
          <w:szCs w:val="32"/>
        </w:rPr>
        <w:t>历史教训警示人，为加快建设经济文化强省服务。研究者可以按照选题确定的研究方向，本着全面</w:t>
      </w:r>
      <w:r>
        <w:rPr>
          <w:rFonts w:ascii="楷体_GB2312" w:eastAsia="楷体_GB2312" w:cs="楷体_GB2312" w:hint="eastAsia"/>
          <w:sz w:val="32"/>
          <w:szCs w:val="32"/>
        </w:rPr>
        <w:t>、</w:t>
      </w:r>
      <w:r w:rsidRPr="00A14739">
        <w:rPr>
          <w:rFonts w:ascii="楷体_GB2312" w:eastAsia="楷体_GB2312" w:cs="楷体_GB2312" w:hint="eastAsia"/>
          <w:sz w:val="32"/>
          <w:szCs w:val="32"/>
        </w:rPr>
        <w:t>系统</w:t>
      </w:r>
      <w:r>
        <w:rPr>
          <w:rFonts w:ascii="楷体_GB2312" w:eastAsia="楷体_GB2312" w:cs="楷体_GB2312" w:hint="eastAsia"/>
          <w:sz w:val="32"/>
          <w:szCs w:val="32"/>
        </w:rPr>
        <w:t>、</w:t>
      </w:r>
      <w:r w:rsidRPr="00A14739">
        <w:rPr>
          <w:rFonts w:ascii="楷体_GB2312" w:eastAsia="楷体_GB2312" w:cs="楷体_GB2312" w:hint="eastAsia"/>
          <w:sz w:val="32"/>
          <w:szCs w:val="32"/>
        </w:rPr>
        <w:t>深入的研究要求，在山东党史研究的范畴内自行设计具体的研究题目。提倡采用新的理论视角</w:t>
      </w:r>
      <w:r>
        <w:rPr>
          <w:rFonts w:ascii="楷体_GB2312" w:eastAsia="楷体_GB2312" w:cs="楷体_GB2312" w:hint="eastAsia"/>
          <w:sz w:val="32"/>
          <w:szCs w:val="32"/>
        </w:rPr>
        <w:t>、</w:t>
      </w:r>
      <w:r w:rsidRPr="00A14739">
        <w:rPr>
          <w:rFonts w:ascii="楷体_GB2312" w:eastAsia="楷体_GB2312" w:cs="楷体_GB2312" w:hint="eastAsia"/>
          <w:sz w:val="32"/>
          <w:szCs w:val="32"/>
        </w:rPr>
        <w:t>学术框架和多学科的研究方法，提倡“小题大做”和微观（个案）研究。本年度选题为一般项目，成果形式为研究报告。</w:t>
      </w:r>
    </w:p>
    <w:p w:rsidR="00085126" w:rsidRPr="00B82370"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B82370">
        <w:rPr>
          <w:rFonts w:ascii="仿宋_GB2312" w:eastAsia="仿宋_GB2312" w:hAnsi="宋体" w:cs="宋体" w:hint="eastAsia"/>
          <w:kern w:val="0"/>
          <w:sz w:val="32"/>
          <w:szCs w:val="32"/>
        </w:rPr>
        <w:t>1.山东党组织在革命</w:t>
      </w:r>
      <w:r>
        <w:rPr>
          <w:rFonts w:ascii="仿宋_GB2312" w:eastAsia="仿宋_GB2312" w:hAnsi="宋体" w:cs="宋体" w:hint="eastAsia"/>
          <w:kern w:val="0"/>
          <w:sz w:val="32"/>
          <w:szCs w:val="32"/>
        </w:rPr>
        <w:t>、</w:t>
      </w:r>
      <w:r w:rsidRPr="00B82370">
        <w:rPr>
          <w:rFonts w:ascii="仿宋_GB2312" w:eastAsia="仿宋_GB2312" w:hAnsi="宋体" w:cs="宋体" w:hint="eastAsia"/>
          <w:kern w:val="0"/>
          <w:sz w:val="32"/>
          <w:szCs w:val="32"/>
        </w:rPr>
        <w:t>建设和改革时期加强经济建设研究</w:t>
      </w:r>
    </w:p>
    <w:p w:rsidR="00085126" w:rsidRPr="00B82370"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B82370">
        <w:rPr>
          <w:rFonts w:ascii="仿宋_GB2312" w:eastAsia="仿宋_GB2312" w:hAnsi="宋体" w:cs="宋体" w:hint="eastAsia"/>
          <w:kern w:val="0"/>
          <w:sz w:val="32"/>
          <w:szCs w:val="32"/>
        </w:rPr>
        <w:t>2.山东党组织在革命</w:t>
      </w:r>
      <w:r>
        <w:rPr>
          <w:rFonts w:ascii="仿宋_GB2312" w:eastAsia="仿宋_GB2312" w:hAnsi="宋体" w:cs="宋体" w:hint="eastAsia"/>
          <w:kern w:val="0"/>
          <w:sz w:val="32"/>
          <w:szCs w:val="32"/>
        </w:rPr>
        <w:t>、</w:t>
      </w:r>
      <w:r w:rsidRPr="00B82370">
        <w:rPr>
          <w:rFonts w:ascii="仿宋_GB2312" w:eastAsia="仿宋_GB2312" w:hAnsi="宋体" w:cs="宋体" w:hint="eastAsia"/>
          <w:kern w:val="0"/>
          <w:sz w:val="32"/>
          <w:szCs w:val="32"/>
        </w:rPr>
        <w:t>建设和改革时期加强政治建设研究</w:t>
      </w:r>
    </w:p>
    <w:p w:rsidR="00085126" w:rsidRPr="00B82370"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B82370">
        <w:rPr>
          <w:rFonts w:ascii="仿宋_GB2312" w:eastAsia="仿宋_GB2312" w:hAnsi="宋体" w:cs="宋体" w:hint="eastAsia"/>
          <w:kern w:val="0"/>
          <w:sz w:val="32"/>
          <w:szCs w:val="32"/>
        </w:rPr>
        <w:t>3.山东党组织在革命</w:t>
      </w:r>
      <w:r>
        <w:rPr>
          <w:rFonts w:ascii="仿宋_GB2312" w:eastAsia="仿宋_GB2312" w:hAnsi="宋体" w:cs="宋体" w:hint="eastAsia"/>
          <w:kern w:val="0"/>
          <w:sz w:val="32"/>
          <w:szCs w:val="32"/>
        </w:rPr>
        <w:t>、</w:t>
      </w:r>
      <w:r w:rsidRPr="00B82370">
        <w:rPr>
          <w:rFonts w:ascii="仿宋_GB2312" w:eastAsia="仿宋_GB2312" w:hAnsi="宋体" w:cs="宋体" w:hint="eastAsia"/>
          <w:kern w:val="0"/>
          <w:sz w:val="32"/>
          <w:szCs w:val="32"/>
        </w:rPr>
        <w:t>建设和改革时期加强文化建设研究</w:t>
      </w:r>
    </w:p>
    <w:p w:rsidR="00085126" w:rsidRPr="00B82370"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B82370">
        <w:rPr>
          <w:rFonts w:ascii="仿宋_GB2312" w:eastAsia="仿宋_GB2312" w:hAnsi="宋体" w:cs="宋体" w:hint="eastAsia"/>
          <w:kern w:val="0"/>
          <w:sz w:val="32"/>
          <w:szCs w:val="32"/>
        </w:rPr>
        <w:t>4.山东党组织在革命</w:t>
      </w:r>
      <w:r>
        <w:rPr>
          <w:rFonts w:ascii="仿宋_GB2312" w:eastAsia="仿宋_GB2312" w:hAnsi="宋体" w:cs="宋体" w:hint="eastAsia"/>
          <w:kern w:val="0"/>
          <w:sz w:val="32"/>
          <w:szCs w:val="32"/>
        </w:rPr>
        <w:t>、</w:t>
      </w:r>
      <w:r w:rsidRPr="00B82370">
        <w:rPr>
          <w:rFonts w:ascii="仿宋_GB2312" w:eastAsia="仿宋_GB2312" w:hAnsi="宋体" w:cs="宋体" w:hint="eastAsia"/>
          <w:kern w:val="0"/>
          <w:sz w:val="32"/>
          <w:szCs w:val="32"/>
        </w:rPr>
        <w:t>建设和改革时期加强社会建设研究</w:t>
      </w:r>
    </w:p>
    <w:p w:rsidR="00085126" w:rsidRPr="00B82370"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B82370">
        <w:rPr>
          <w:rFonts w:ascii="仿宋_GB2312" w:eastAsia="仿宋_GB2312" w:hAnsi="宋体" w:cs="宋体" w:hint="eastAsia"/>
          <w:kern w:val="0"/>
          <w:sz w:val="32"/>
          <w:szCs w:val="32"/>
        </w:rPr>
        <w:t>5.山东党组织在革命</w:t>
      </w:r>
      <w:r>
        <w:rPr>
          <w:rFonts w:ascii="仿宋_GB2312" w:eastAsia="仿宋_GB2312" w:hAnsi="宋体" w:cs="宋体" w:hint="eastAsia"/>
          <w:kern w:val="0"/>
          <w:sz w:val="32"/>
          <w:szCs w:val="32"/>
        </w:rPr>
        <w:t>、</w:t>
      </w:r>
      <w:r w:rsidRPr="00B82370">
        <w:rPr>
          <w:rFonts w:ascii="仿宋_GB2312" w:eastAsia="仿宋_GB2312" w:hAnsi="宋体" w:cs="宋体" w:hint="eastAsia"/>
          <w:kern w:val="0"/>
          <w:sz w:val="32"/>
          <w:szCs w:val="32"/>
        </w:rPr>
        <w:t>建设和改革时期加强生态文明建设研究</w:t>
      </w:r>
    </w:p>
    <w:p w:rsidR="00085126" w:rsidRPr="00B82370"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B82370">
        <w:rPr>
          <w:rFonts w:ascii="仿宋_GB2312" w:eastAsia="仿宋_GB2312" w:hAnsi="宋体" w:cs="宋体" w:hint="eastAsia"/>
          <w:kern w:val="0"/>
          <w:sz w:val="32"/>
          <w:szCs w:val="32"/>
        </w:rPr>
        <w:t>6.山东党组织在革命</w:t>
      </w:r>
      <w:r>
        <w:rPr>
          <w:rFonts w:ascii="仿宋_GB2312" w:eastAsia="仿宋_GB2312" w:hAnsi="宋体" w:cs="宋体" w:hint="eastAsia"/>
          <w:kern w:val="0"/>
          <w:sz w:val="32"/>
          <w:szCs w:val="32"/>
        </w:rPr>
        <w:t>、</w:t>
      </w:r>
      <w:r w:rsidRPr="00B82370">
        <w:rPr>
          <w:rFonts w:ascii="仿宋_GB2312" w:eastAsia="仿宋_GB2312" w:hAnsi="宋体" w:cs="宋体" w:hint="eastAsia"/>
          <w:kern w:val="0"/>
          <w:sz w:val="32"/>
          <w:szCs w:val="32"/>
        </w:rPr>
        <w:t>建设和改革时期加强党的建设研究</w:t>
      </w:r>
    </w:p>
    <w:p w:rsidR="00085126" w:rsidRPr="00B82370"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B82370">
        <w:rPr>
          <w:rFonts w:ascii="仿宋_GB2312" w:eastAsia="仿宋_GB2312" w:hAnsi="宋体" w:cs="宋体" w:hint="eastAsia"/>
          <w:kern w:val="0"/>
          <w:sz w:val="32"/>
          <w:szCs w:val="32"/>
        </w:rPr>
        <w:lastRenderedPageBreak/>
        <w:t>7.改革开放以来山东党组织建设小康社会研究</w:t>
      </w:r>
    </w:p>
    <w:p w:rsidR="00085126" w:rsidRPr="00B82370"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B82370">
        <w:rPr>
          <w:rFonts w:ascii="仿宋_GB2312" w:eastAsia="仿宋_GB2312" w:hAnsi="宋体" w:cs="宋体" w:hint="eastAsia"/>
          <w:kern w:val="0"/>
          <w:sz w:val="32"/>
          <w:szCs w:val="32"/>
        </w:rPr>
        <w:t>8.改革开放以来山东党组织深化改革研究</w:t>
      </w:r>
    </w:p>
    <w:p w:rsidR="00085126" w:rsidRPr="00B82370"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B82370">
        <w:rPr>
          <w:rFonts w:ascii="仿宋_GB2312" w:eastAsia="仿宋_GB2312" w:hAnsi="宋体" w:cs="宋体" w:hint="eastAsia"/>
          <w:kern w:val="0"/>
          <w:sz w:val="32"/>
          <w:szCs w:val="32"/>
        </w:rPr>
        <w:t>9.山东党组织加强法治山东建设研究</w:t>
      </w:r>
    </w:p>
    <w:p w:rsidR="00085126" w:rsidRPr="00B82370"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B82370">
        <w:rPr>
          <w:rFonts w:ascii="仿宋_GB2312" w:eastAsia="仿宋_GB2312" w:hAnsi="宋体" w:cs="宋体" w:hint="eastAsia"/>
          <w:kern w:val="0"/>
          <w:sz w:val="32"/>
          <w:szCs w:val="32"/>
        </w:rPr>
        <w:t>10.山东党组织全面从严治党研究</w:t>
      </w:r>
    </w:p>
    <w:p w:rsidR="00085126" w:rsidRPr="00B82370"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B82370">
        <w:rPr>
          <w:rFonts w:ascii="仿宋_GB2312" w:eastAsia="仿宋_GB2312" w:hAnsi="宋体" w:cs="宋体" w:hint="eastAsia"/>
          <w:kern w:val="0"/>
          <w:sz w:val="32"/>
          <w:szCs w:val="32"/>
        </w:rPr>
        <w:t>11.山东党史宣传</w:t>
      </w:r>
      <w:r>
        <w:rPr>
          <w:rFonts w:ascii="仿宋_GB2312" w:eastAsia="仿宋_GB2312" w:hAnsi="宋体" w:cs="宋体" w:hint="eastAsia"/>
          <w:kern w:val="0"/>
          <w:sz w:val="32"/>
          <w:szCs w:val="32"/>
        </w:rPr>
        <w:t>、</w:t>
      </w:r>
      <w:r w:rsidRPr="00B82370">
        <w:rPr>
          <w:rFonts w:ascii="仿宋_GB2312" w:eastAsia="仿宋_GB2312" w:hAnsi="宋体" w:cs="宋体" w:hint="eastAsia"/>
          <w:kern w:val="0"/>
          <w:sz w:val="32"/>
          <w:szCs w:val="32"/>
        </w:rPr>
        <w:t>教育研究</w:t>
      </w:r>
    </w:p>
    <w:p w:rsidR="00085126" w:rsidRPr="00B82370"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B82370">
        <w:rPr>
          <w:rFonts w:ascii="仿宋_GB2312" w:eastAsia="仿宋_GB2312" w:hAnsi="宋体" w:cs="宋体" w:hint="eastAsia"/>
          <w:kern w:val="0"/>
          <w:sz w:val="32"/>
          <w:szCs w:val="32"/>
        </w:rPr>
        <w:t>12.山东早期党组织研究</w:t>
      </w:r>
    </w:p>
    <w:p w:rsidR="00085126" w:rsidRPr="00B82370"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B82370">
        <w:rPr>
          <w:rFonts w:ascii="仿宋_GB2312" w:eastAsia="仿宋_GB2312" w:hAnsi="宋体" w:cs="宋体" w:hint="eastAsia"/>
          <w:kern w:val="0"/>
          <w:sz w:val="32"/>
          <w:szCs w:val="32"/>
        </w:rPr>
        <w:t>13.山东历次党代会研究</w:t>
      </w:r>
    </w:p>
    <w:p w:rsidR="00085126" w:rsidRPr="00B82370"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B82370">
        <w:rPr>
          <w:rFonts w:ascii="仿宋_GB2312" w:eastAsia="仿宋_GB2312" w:hAnsi="宋体" w:cs="宋体" w:hint="eastAsia"/>
          <w:kern w:val="0"/>
          <w:sz w:val="32"/>
          <w:szCs w:val="32"/>
        </w:rPr>
        <w:t>14.山东革命根据地发展史研究</w:t>
      </w:r>
    </w:p>
    <w:p w:rsidR="00085126" w:rsidRPr="00B82370"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B82370">
        <w:rPr>
          <w:rFonts w:ascii="仿宋_GB2312" w:eastAsia="仿宋_GB2312" w:hAnsi="宋体" w:cs="宋体" w:hint="eastAsia"/>
          <w:kern w:val="0"/>
          <w:sz w:val="32"/>
          <w:szCs w:val="32"/>
        </w:rPr>
        <w:t>15.山东革命根据地民主政权建设成就和经验研究</w:t>
      </w:r>
    </w:p>
    <w:p w:rsidR="00085126" w:rsidRDefault="00085126" w:rsidP="00085126">
      <w:pPr>
        <w:autoSpaceDE w:val="0"/>
        <w:autoSpaceDN w:val="0"/>
        <w:adjustRightInd w:val="0"/>
        <w:spacing w:line="600" w:lineRule="exact"/>
        <w:ind w:firstLine="640"/>
        <w:rPr>
          <w:rFonts w:ascii="仿宋_GB2312" w:eastAsia="仿宋_GB2312" w:hAnsi="仿宋" w:hint="eastAsia"/>
          <w:sz w:val="32"/>
          <w:szCs w:val="32"/>
        </w:rPr>
      </w:pPr>
      <w:r w:rsidRPr="00B82370">
        <w:rPr>
          <w:rFonts w:ascii="仿宋_GB2312" w:eastAsia="仿宋_GB2312" w:hAnsi="宋体" w:cs="宋体" w:hint="eastAsia"/>
          <w:kern w:val="0"/>
          <w:sz w:val="32"/>
          <w:szCs w:val="32"/>
        </w:rPr>
        <w:t>16.新民主主义革命时期山东党史重大事件和重要人物研究</w:t>
      </w:r>
    </w:p>
    <w:p w:rsidR="00085126" w:rsidRDefault="00085126" w:rsidP="00085126">
      <w:pPr>
        <w:snapToGrid w:val="0"/>
        <w:spacing w:line="600" w:lineRule="exact"/>
        <w:ind w:firstLineChars="199" w:firstLine="639"/>
        <w:rPr>
          <w:rFonts w:ascii="黑体" w:eastAsia="黑体"/>
          <w:b/>
          <w:sz w:val="32"/>
          <w:szCs w:val="32"/>
        </w:rPr>
      </w:pPr>
      <w:r>
        <w:rPr>
          <w:rFonts w:ascii="黑体" w:eastAsia="黑体" w:hint="eastAsia"/>
          <w:b/>
          <w:sz w:val="32"/>
          <w:szCs w:val="32"/>
        </w:rPr>
        <w:t>九、</w:t>
      </w:r>
      <w:r>
        <w:rPr>
          <w:rFonts w:ascii="黑体" w:eastAsia="黑体"/>
          <w:b/>
          <w:sz w:val="32"/>
          <w:szCs w:val="32"/>
        </w:rPr>
        <w:t>山东人才发展研究</w:t>
      </w:r>
      <w:r>
        <w:rPr>
          <w:rFonts w:ascii="黑体" w:eastAsia="黑体" w:hint="eastAsia"/>
          <w:b/>
          <w:sz w:val="32"/>
          <w:szCs w:val="32"/>
        </w:rPr>
        <w:t>专项选题</w:t>
      </w:r>
    </w:p>
    <w:p w:rsidR="00085126" w:rsidRDefault="00085126" w:rsidP="00085126">
      <w:pPr>
        <w:widowControl/>
        <w:spacing w:line="600" w:lineRule="exact"/>
        <w:ind w:firstLineChars="200" w:firstLine="640"/>
        <w:rPr>
          <w:rFonts w:ascii="楷体_GB2312" w:eastAsia="楷体_GB2312" w:cs="楷体_GB2312" w:hint="eastAsia"/>
          <w:sz w:val="32"/>
          <w:szCs w:val="32"/>
        </w:rPr>
      </w:pPr>
      <w:r>
        <w:rPr>
          <w:rFonts w:ascii="楷体_GB2312" w:eastAsia="楷体_GB2312" w:cs="楷体_GB2312" w:hint="eastAsia"/>
          <w:sz w:val="32"/>
          <w:szCs w:val="32"/>
        </w:rPr>
        <w:t>该项目研究应紧紧围绕山东省经济社会发展对人才的实际需要，在深入广泛调研的基础上，根据指南范围确定申报题目、开展前瞻性研究。原则上应该按照原题确定的研究方向进行申报。</w:t>
      </w:r>
    </w:p>
    <w:p w:rsidR="00085126" w:rsidRPr="00357779" w:rsidRDefault="00085126" w:rsidP="00085126">
      <w:pPr>
        <w:autoSpaceDE w:val="0"/>
        <w:autoSpaceDN w:val="0"/>
        <w:adjustRightInd w:val="0"/>
        <w:spacing w:line="600" w:lineRule="exact"/>
        <w:ind w:firstLine="640"/>
        <w:rPr>
          <w:rFonts w:ascii="仿宋_GB2312" w:eastAsia="仿宋_GB2312" w:hAnsi="宋体" w:cs="宋体"/>
          <w:kern w:val="0"/>
          <w:sz w:val="32"/>
          <w:szCs w:val="32"/>
        </w:rPr>
      </w:pPr>
      <w:r w:rsidRPr="00357779">
        <w:rPr>
          <w:rFonts w:ascii="仿宋_GB2312" w:eastAsia="仿宋_GB2312" w:hAnsi="宋体" w:cs="宋体"/>
          <w:kern w:val="0"/>
          <w:sz w:val="32"/>
          <w:szCs w:val="32"/>
        </w:rPr>
        <w:t>1</w:t>
      </w:r>
      <w:r>
        <w:rPr>
          <w:rFonts w:ascii="仿宋_GB2312" w:eastAsia="仿宋_GB2312" w:hAnsi="宋体" w:cs="宋体" w:hint="eastAsia"/>
          <w:kern w:val="0"/>
          <w:sz w:val="32"/>
          <w:szCs w:val="32"/>
        </w:rPr>
        <w:t>.</w:t>
      </w:r>
      <w:r w:rsidRPr="00357779">
        <w:rPr>
          <w:rFonts w:ascii="仿宋_GB2312" w:eastAsia="仿宋_GB2312" w:hAnsi="宋体" w:cs="宋体"/>
          <w:kern w:val="0"/>
          <w:sz w:val="32"/>
          <w:szCs w:val="32"/>
        </w:rPr>
        <w:t>各省市人才政策比较分析与我省人才政策创新方向研究</w:t>
      </w:r>
    </w:p>
    <w:p w:rsidR="00085126" w:rsidRPr="00357779"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357779">
        <w:rPr>
          <w:rFonts w:ascii="仿宋_GB2312" w:eastAsia="仿宋_GB2312" w:hAnsi="宋体" w:cs="宋体"/>
          <w:kern w:val="0"/>
          <w:sz w:val="32"/>
          <w:szCs w:val="32"/>
        </w:rPr>
        <w:t>2</w:t>
      </w:r>
      <w:r>
        <w:rPr>
          <w:rFonts w:ascii="仿宋_GB2312" w:eastAsia="仿宋_GB2312" w:hAnsi="宋体" w:cs="宋体" w:hint="eastAsia"/>
          <w:kern w:val="0"/>
          <w:sz w:val="32"/>
          <w:szCs w:val="32"/>
        </w:rPr>
        <w:t>.</w:t>
      </w:r>
      <w:r w:rsidRPr="00357779">
        <w:rPr>
          <w:rFonts w:ascii="仿宋_GB2312" w:eastAsia="仿宋_GB2312" w:hAnsi="宋体" w:cs="宋体" w:hint="eastAsia"/>
          <w:kern w:val="0"/>
          <w:sz w:val="32"/>
          <w:szCs w:val="32"/>
        </w:rPr>
        <w:t>山东新旧动能转换对人才需求研究</w:t>
      </w:r>
    </w:p>
    <w:p w:rsidR="00085126" w:rsidRPr="00357779"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357779">
        <w:rPr>
          <w:rFonts w:ascii="仿宋_GB2312" w:eastAsia="仿宋_GB2312" w:hAnsi="宋体" w:cs="宋体"/>
          <w:kern w:val="0"/>
          <w:sz w:val="32"/>
          <w:szCs w:val="32"/>
        </w:rPr>
        <w:t>3</w:t>
      </w:r>
      <w:r>
        <w:rPr>
          <w:rFonts w:ascii="仿宋_GB2312" w:eastAsia="仿宋_GB2312" w:hAnsi="宋体" w:cs="宋体" w:hint="eastAsia"/>
          <w:kern w:val="0"/>
          <w:sz w:val="32"/>
          <w:szCs w:val="32"/>
        </w:rPr>
        <w:t>.</w:t>
      </w:r>
      <w:r w:rsidRPr="00357779">
        <w:rPr>
          <w:rFonts w:ascii="仿宋_GB2312" w:eastAsia="仿宋_GB2312" w:hAnsi="宋体" w:cs="宋体" w:hint="eastAsia"/>
          <w:kern w:val="0"/>
          <w:sz w:val="32"/>
          <w:szCs w:val="32"/>
        </w:rPr>
        <w:t>创新海外高层次人才引进模式探析</w:t>
      </w:r>
    </w:p>
    <w:p w:rsidR="00085126" w:rsidRPr="00357779" w:rsidRDefault="00085126" w:rsidP="00085126">
      <w:pPr>
        <w:autoSpaceDE w:val="0"/>
        <w:autoSpaceDN w:val="0"/>
        <w:adjustRightInd w:val="0"/>
        <w:spacing w:line="600" w:lineRule="exact"/>
        <w:ind w:firstLine="640"/>
        <w:rPr>
          <w:rFonts w:ascii="仿宋_GB2312" w:eastAsia="仿宋_GB2312" w:hAnsi="宋体" w:cs="宋体" w:hint="eastAsia"/>
          <w:kern w:val="0"/>
          <w:sz w:val="32"/>
          <w:szCs w:val="32"/>
        </w:rPr>
      </w:pPr>
      <w:r w:rsidRPr="00357779">
        <w:rPr>
          <w:rFonts w:ascii="仿宋_GB2312" w:eastAsia="仿宋_GB2312" w:hAnsi="宋体" w:cs="宋体"/>
          <w:kern w:val="0"/>
          <w:sz w:val="32"/>
          <w:szCs w:val="32"/>
        </w:rPr>
        <w:t>4</w:t>
      </w:r>
      <w:r>
        <w:rPr>
          <w:rFonts w:ascii="仿宋_GB2312" w:eastAsia="仿宋_GB2312" w:hAnsi="宋体" w:cs="宋体" w:hint="eastAsia"/>
          <w:kern w:val="0"/>
          <w:sz w:val="32"/>
          <w:szCs w:val="32"/>
        </w:rPr>
        <w:t>.</w:t>
      </w:r>
      <w:r w:rsidRPr="00357779">
        <w:rPr>
          <w:rFonts w:ascii="仿宋_GB2312" w:eastAsia="仿宋_GB2312" w:hAnsi="宋体" w:cs="宋体" w:hint="eastAsia"/>
          <w:kern w:val="0"/>
          <w:sz w:val="32"/>
          <w:szCs w:val="32"/>
        </w:rPr>
        <w:t>山东省17市人才发展环境评估研究</w:t>
      </w:r>
    </w:p>
    <w:p w:rsidR="00085126" w:rsidRPr="00357779" w:rsidRDefault="00085126" w:rsidP="00085126">
      <w:pPr>
        <w:autoSpaceDE w:val="0"/>
        <w:autoSpaceDN w:val="0"/>
        <w:adjustRightInd w:val="0"/>
        <w:spacing w:line="600" w:lineRule="exact"/>
        <w:ind w:firstLine="640"/>
        <w:rPr>
          <w:rFonts w:ascii="仿宋_GB2312" w:eastAsia="仿宋_GB2312" w:hAnsi="宋体" w:cs="宋体"/>
          <w:kern w:val="0"/>
          <w:sz w:val="32"/>
          <w:szCs w:val="32"/>
        </w:rPr>
      </w:pPr>
      <w:r w:rsidRPr="00357779">
        <w:rPr>
          <w:rFonts w:ascii="仿宋_GB2312" w:eastAsia="仿宋_GB2312" w:hAnsi="宋体" w:cs="宋体"/>
          <w:kern w:val="0"/>
          <w:sz w:val="32"/>
          <w:szCs w:val="32"/>
        </w:rPr>
        <w:t>5</w:t>
      </w:r>
      <w:r>
        <w:rPr>
          <w:rFonts w:ascii="仿宋_GB2312" w:eastAsia="仿宋_GB2312" w:hAnsi="宋体" w:cs="宋体" w:hint="eastAsia"/>
          <w:kern w:val="0"/>
          <w:sz w:val="32"/>
          <w:szCs w:val="32"/>
        </w:rPr>
        <w:t>.</w:t>
      </w:r>
      <w:r w:rsidRPr="00357779">
        <w:rPr>
          <w:rFonts w:ascii="仿宋_GB2312" w:eastAsia="仿宋_GB2312" w:hAnsi="宋体" w:cs="宋体"/>
          <w:kern w:val="0"/>
          <w:sz w:val="32"/>
          <w:szCs w:val="32"/>
        </w:rPr>
        <w:t>山东省</w:t>
      </w:r>
      <w:r w:rsidRPr="00357779">
        <w:rPr>
          <w:rFonts w:ascii="仿宋_GB2312" w:eastAsia="仿宋_GB2312" w:hAnsi="宋体" w:cs="宋体"/>
          <w:kern w:val="0"/>
          <w:sz w:val="32"/>
          <w:szCs w:val="32"/>
        </w:rPr>
        <w:t>“</w:t>
      </w:r>
      <w:r w:rsidRPr="00357779">
        <w:rPr>
          <w:rFonts w:ascii="仿宋_GB2312" w:eastAsia="仿宋_GB2312" w:hAnsi="宋体" w:cs="宋体"/>
          <w:kern w:val="0"/>
          <w:sz w:val="32"/>
          <w:szCs w:val="32"/>
        </w:rPr>
        <w:t>泰山</w:t>
      </w:r>
      <w:r w:rsidRPr="00357779">
        <w:rPr>
          <w:rFonts w:ascii="仿宋_GB2312" w:eastAsia="仿宋_GB2312" w:hAnsi="宋体" w:cs="宋体"/>
          <w:kern w:val="0"/>
          <w:sz w:val="32"/>
          <w:szCs w:val="32"/>
        </w:rPr>
        <w:t>”</w:t>
      </w:r>
      <w:r w:rsidRPr="00357779">
        <w:rPr>
          <w:rFonts w:ascii="仿宋_GB2312" w:eastAsia="仿宋_GB2312" w:hAnsi="宋体" w:cs="宋体"/>
          <w:kern w:val="0"/>
          <w:sz w:val="32"/>
          <w:szCs w:val="32"/>
        </w:rPr>
        <w:t>系列人才工程实施成效与改进措施探析</w:t>
      </w:r>
    </w:p>
    <w:p w:rsidR="00085126" w:rsidRDefault="00085126" w:rsidP="00085126">
      <w:pPr>
        <w:autoSpaceDE w:val="0"/>
        <w:autoSpaceDN w:val="0"/>
        <w:adjustRightInd w:val="0"/>
        <w:spacing w:line="600" w:lineRule="exact"/>
        <w:ind w:firstLine="640"/>
        <w:rPr>
          <w:rFonts w:eastAsia="仿宋_GB2312"/>
          <w:sz w:val="36"/>
          <w:szCs w:val="36"/>
        </w:rPr>
      </w:pPr>
      <w:r w:rsidRPr="00357779">
        <w:rPr>
          <w:rFonts w:ascii="仿宋_GB2312" w:eastAsia="仿宋_GB2312" w:hAnsi="宋体" w:cs="宋体"/>
          <w:kern w:val="0"/>
          <w:sz w:val="32"/>
          <w:szCs w:val="32"/>
        </w:rPr>
        <w:t>6</w:t>
      </w:r>
      <w:r>
        <w:rPr>
          <w:rFonts w:ascii="仿宋_GB2312" w:eastAsia="仿宋_GB2312" w:hAnsi="宋体" w:cs="宋体" w:hint="eastAsia"/>
          <w:kern w:val="0"/>
          <w:sz w:val="32"/>
          <w:szCs w:val="32"/>
        </w:rPr>
        <w:t>.</w:t>
      </w:r>
      <w:r w:rsidRPr="00357779">
        <w:rPr>
          <w:rFonts w:ascii="仿宋_GB2312" w:eastAsia="仿宋_GB2312" w:hAnsi="宋体" w:cs="宋体"/>
          <w:kern w:val="0"/>
          <w:sz w:val="32"/>
          <w:szCs w:val="32"/>
        </w:rPr>
        <w:t>山东省选派</w:t>
      </w:r>
      <w:r w:rsidRPr="00357779">
        <w:rPr>
          <w:rFonts w:ascii="仿宋_GB2312" w:eastAsia="仿宋_GB2312" w:hAnsi="宋体" w:cs="宋体"/>
          <w:kern w:val="0"/>
          <w:sz w:val="32"/>
          <w:szCs w:val="32"/>
        </w:rPr>
        <w:t>“</w:t>
      </w:r>
      <w:r w:rsidRPr="00357779">
        <w:rPr>
          <w:rFonts w:ascii="仿宋_GB2312" w:eastAsia="仿宋_GB2312" w:hAnsi="宋体" w:cs="宋体"/>
          <w:kern w:val="0"/>
          <w:sz w:val="32"/>
          <w:szCs w:val="32"/>
        </w:rPr>
        <w:t>科技副职</w:t>
      </w:r>
      <w:r w:rsidRPr="00357779">
        <w:rPr>
          <w:rFonts w:ascii="仿宋_GB2312" w:eastAsia="仿宋_GB2312" w:hAnsi="宋体" w:cs="宋体"/>
          <w:kern w:val="0"/>
          <w:sz w:val="32"/>
          <w:szCs w:val="32"/>
        </w:rPr>
        <w:t>”</w:t>
      </w:r>
      <w:r w:rsidRPr="00357779">
        <w:rPr>
          <w:rFonts w:ascii="仿宋_GB2312" w:eastAsia="仿宋_GB2312" w:hAnsi="宋体" w:cs="宋体" w:hint="eastAsia"/>
          <w:kern w:val="0"/>
          <w:sz w:val="32"/>
          <w:szCs w:val="32"/>
        </w:rPr>
        <w:t>工作</w:t>
      </w:r>
      <w:r w:rsidRPr="00357779">
        <w:rPr>
          <w:rFonts w:ascii="仿宋_GB2312" w:eastAsia="仿宋_GB2312" w:hAnsi="宋体" w:cs="宋体"/>
          <w:kern w:val="0"/>
          <w:sz w:val="32"/>
          <w:szCs w:val="32"/>
        </w:rPr>
        <w:t>成效与改进措施探析</w:t>
      </w:r>
    </w:p>
    <w:p w:rsidR="00085126" w:rsidRDefault="00085126" w:rsidP="00085126">
      <w:pPr>
        <w:spacing w:line="600" w:lineRule="exact"/>
        <w:ind w:firstLineChars="199" w:firstLine="639"/>
        <w:rPr>
          <w:rFonts w:ascii="黑体" w:eastAsia="黑体" w:hint="eastAsia"/>
          <w:b/>
          <w:sz w:val="32"/>
          <w:szCs w:val="32"/>
        </w:rPr>
      </w:pPr>
      <w:r>
        <w:rPr>
          <w:rFonts w:ascii="黑体" w:eastAsia="黑体" w:hint="eastAsia"/>
          <w:b/>
          <w:sz w:val="32"/>
          <w:szCs w:val="32"/>
        </w:rPr>
        <w:t>十、统一战线理论研究项目选题</w:t>
      </w:r>
    </w:p>
    <w:p w:rsidR="00085126" w:rsidRDefault="00085126" w:rsidP="00085126">
      <w:pPr>
        <w:spacing w:line="600" w:lineRule="exact"/>
        <w:ind w:firstLineChars="200" w:firstLine="640"/>
        <w:rPr>
          <w:rFonts w:ascii="楷体_GB2312" w:eastAsia="楷体_GB2312" w:cs="楷体_GB2312" w:hint="eastAsia"/>
          <w:sz w:val="32"/>
          <w:szCs w:val="32"/>
        </w:rPr>
      </w:pPr>
      <w:r>
        <w:rPr>
          <w:rFonts w:ascii="楷体_GB2312" w:eastAsia="楷体_GB2312" w:cs="楷体_GB2312" w:hint="eastAsia"/>
          <w:sz w:val="32"/>
          <w:szCs w:val="32"/>
        </w:rPr>
        <w:t>该项目要紧密结合统一战线新情况新问题，深入研究新形势</w:t>
      </w:r>
      <w:r>
        <w:rPr>
          <w:rFonts w:ascii="楷体_GB2312" w:eastAsia="楷体_GB2312" w:cs="楷体_GB2312" w:hint="eastAsia"/>
          <w:sz w:val="32"/>
          <w:szCs w:val="32"/>
        </w:rPr>
        <w:lastRenderedPageBreak/>
        <w:t>下统战工作特点和规律，为推动统一战线事业科学发展提供强有力的理论支撑。研究者可按照选题确定研究方向，自行设计具体的研究题目。</w:t>
      </w:r>
    </w:p>
    <w:p w:rsidR="00085126" w:rsidRPr="00C45CAB" w:rsidRDefault="00085126" w:rsidP="00085126">
      <w:pPr>
        <w:spacing w:line="600" w:lineRule="exact"/>
        <w:ind w:firstLine="675"/>
        <w:rPr>
          <w:rFonts w:ascii="仿宋_GB2312" w:eastAsia="仿宋_GB2312" w:hAnsi="Calibri" w:hint="eastAsia"/>
          <w:sz w:val="32"/>
          <w:szCs w:val="32"/>
        </w:rPr>
      </w:pPr>
      <w:r w:rsidRPr="00C45CAB">
        <w:rPr>
          <w:rFonts w:ascii="仿宋_GB2312" w:eastAsia="仿宋_GB2312" w:hAnsi="Calibri" w:hint="eastAsia"/>
          <w:sz w:val="32"/>
          <w:szCs w:val="32"/>
        </w:rPr>
        <w:t>1.</w:t>
      </w:r>
      <w:r>
        <w:rPr>
          <w:rFonts w:ascii="仿宋_GB2312" w:eastAsia="仿宋_GB2312" w:hAnsi="Calibri" w:hint="eastAsia"/>
          <w:sz w:val="32"/>
          <w:szCs w:val="32"/>
        </w:rPr>
        <w:t>习近平总书记统一战线重要思想研究</w:t>
      </w:r>
    </w:p>
    <w:p w:rsidR="00085126" w:rsidRPr="00C45CAB" w:rsidRDefault="00085126" w:rsidP="00085126">
      <w:pPr>
        <w:spacing w:line="600" w:lineRule="exact"/>
        <w:ind w:firstLine="675"/>
        <w:rPr>
          <w:rFonts w:ascii="仿宋_GB2312" w:eastAsia="仿宋_GB2312" w:hAnsi="Calibri" w:hint="eastAsia"/>
          <w:sz w:val="32"/>
          <w:szCs w:val="32"/>
        </w:rPr>
      </w:pPr>
      <w:r w:rsidRPr="00C45CAB">
        <w:rPr>
          <w:rFonts w:ascii="仿宋_GB2312" w:eastAsia="仿宋_GB2312" w:hAnsi="Calibri" w:hint="eastAsia"/>
          <w:sz w:val="32"/>
          <w:szCs w:val="32"/>
        </w:rPr>
        <w:t>2.</w:t>
      </w:r>
      <w:r>
        <w:rPr>
          <w:rFonts w:ascii="仿宋_GB2312" w:eastAsia="仿宋_GB2312" w:hAnsi="Calibri" w:hint="eastAsia"/>
          <w:sz w:val="32"/>
          <w:szCs w:val="32"/>
        </w:rPr>
        <w:t>发挥民主党派民主监督作用研究</w:t>
      </w:r>
    </w:p>
    <w:p w:rsidR="00085126" w:rsidRPr="00C45CAB" w:rsidRDefault="00085126" w:rsidP="00085126">
      <w:pPr>
        <w:spacing w:line="600" w:lineRule="exact"/>
        <w:ind w:firstLine="675"/>
        <w:rPr>
          <w:rFonts w:ascii="仿宋_GB2312" w:eastAsia="仿宋_GB2312" w:hAnsi="Calibri" w:hint="eastAsia"/>
          <w:sz w:val="32"/>
          <w:szCs w:val="32"/>
        </w:rPr>
      </w:pPr>
      <w:r w:rsidRPr="00C45CAB">
        <w:rPr>
          <w:rFonts w:ascii="仿宋_GB2312" w:eastAsia="仿宋_GB2312" w:hAnsi="Calibri" w:hint="eastAsia"/>
          <w:sz w:val="32"/>
          <w:szCs w:val="32"/>
        </w:rPr>
        <w:t>3.</w:t>
      </w:r>
      <w:r>
        <w:rPr>
          <w:rFonts w:ascii="仿宋_GB2312" w:eastAsia="仿宋_GB2312" w:hAnsi="Calibri" w:hint="eastAsia"/>
          <w:sz w:val="32"/>
          <w:szCs w:val="32"/>
        </w:rPr>
        <w:t>新形势下党外知识分子统战工作研究</w:t>
      </w:r>
    </w:p>
    <w:p w:rsidR="00085126" w:rsidRPr="00C45CAB" w:rsidRDefault="00085126" w:rsidP="00085126">
      <w:pPr>
        <w:spacing w:line="600" w:lineRule="exact"/>
        <w:ind w:firstLine="675"/>
        <w:rPr>
          <w:rFonts w:ascii="仿宋_GB2312" w:eastAsia="仿宋_GB2312" w:hAnsi="Calibri" w:hint="eastAsia"/>
          <w:sz w:val="32"/>
          <w:szCs w:val="32"/>
        </w:rPr>
      </w:pPr>
      <w:r w:rsidRPr="00C45CAB">
        <w:rPr>
          <w:rFonts w:ascii="仿宋_GB2312" w:eastAsia="仿宋_GB2312" w:hAnsi="Calibri" w:hint="eastAsia"/>
          <w:sz w:val="32"/>
          <w:szCs w:val="32"/>
        </w:rPr>
        <w:t>4.</w:t>
      </w:r>
      <w:r>
        <w:rPr>
          <w:rFonts w:ascii="仿宋_GB2312" w:eastAsia="仿宋_GB2312" w:hAnsi="Calibri" w:hint="eastAsia"/>
          <w:sz w:val="32"/>
          <w:szCs w:val="32"/>
        </w:rPr>
        <w:t>构建“亲”“清”新型政商关系研究</w:t>
      </w:r>
    </w:p>
    <w:p w:rsidR="00085126" w:rsidRPr="00C45CAB" w:rsidRDefault="00085126" w:rsidP="00085126">
      <w:pPr>
        <w:spacing w:line="600" w:lineRule="exact"/>
        <w:ind w:firstLine="675"/>
        <w:rPr>
          <w:rFonts w:ascii="仿宋_GB2312" w:eastAsia="仿宋_GB2312" w:hAnsi="Calibri" w:hint="eastAsia"/>
          <w:sz w:val="32"/>
          <w:szCs w:val="32"/>
        </w:rPr>
      </w:pPr>
      <w:r w:rsidRPr="00C45CAB">
        <w:rPr>
          <w:rFonts w:ascii="仿宋_GB2312" w:eastAsia="仿宋_GB2312" w:hAnsi="Calibri" w:hint="eastAsia"/>
          <w:sz w:val="32"/>
          <w:szCs w:val="32"/>
        </w:rPr>
        <w:t>5.</w:t>
      </w:r>
      <w:r>
        <w:rPr>
          <w:rFonts w:ascii="仿宋_GB2312" w:eastAsia="仿宋_GB2312" w:hAnsi="Calibri" w:hint="eastAsia"/>
          <w:sz w:val="32"/>
          <w:szCs w:val="32"/>
        </w:rPr>
        <w:t>自由职业人员统战工作研究</w:t>
      </w:r>
    </w:p>
    <w:p w:rsidR="00085126" w:rsidRPr="00C45CAB" w:rsidRDefault="00085126" w:rsidP="00085126">
      <w:pPr>
        <w:spacing w:line="600" w:lineRule="exact"/>
        <w:ind w:firstLine="675"/>
        <w:rPr>
          <w:rFonts w:ascii="仿宋_GB2312" w:eastAsia="仿宋_GB2312" w:hAnsi="Calibri" w:hint="eastAsia"/>
          <w:sz w:val="32"/>
          <w:szCs w:val="32"/>
        </w:rPr>
      </w:pPr>
      <w:r w:rsidRPr="00C45CAB">
        <w:rPr>
          <w:rFonts w:ascii="仿宋_GB2312" w:eastAsia="仿宋_GB2312" w:hAnsi="Calibri" w:hint="eastAsia"/>
          <w:sz w:val="32"/>
          <w:szCs w:val="32"/>
        </w:rPr>
        <w:t>6.</w:t>
      </w:r>
      <w:r>
        <w:rPr>
          <w:rFonts w:ascii="仿宋_GB2312" w:eastAsia="仿宋_GB2312" w:hAnsi="Calibri" w:hint="eastAsia"/>
          <w:sz w:val="32"/>
          <w:szCs w:val="32"/>
        </w:rPr>
        <w:t>城镇化条件下民族关系和民族工作研究</w:t>
      </w:r>
    </w:p>
    <w:p w:rsidR="00085126" w:rsidRPr="00C45CAB" w:rsidRDefault="00085126" w:rsidP="00085126">
      <w:pPr>
        <w:spacing w:line="600" w:lineRule="exact"/>
        <w:ind w:firstLine="675"/>
        <w:rPr>
          <w:rFonts w:ascii="仿宋_GB2312" w:eastAsia="仿宋_GB2312" w:hAnsi="Calibri" w:hint="eastAsia"/>
          <w:sz w:val="32"/>
          <w:szCs w:val="32"/>
        </w:rPr>
      </w:pPr>
      <w:r w:rsidRPr="00C45CAB">
        <w:rPr>
          <w:rFonts w:ascii="仿宋_GB2312" w:eastAsia="仿宋_GB2312" w:hAnsi="Calibri" w:hint="eastAsia"/>
          <w:sz w:val="32"/>
          <w:szCs w:val="32"/>
        </w:rPr>
        <w:t>7.</w:t>
      </w:r>
      <w:r>
        <w:rPr>
          <w:rFonts w:ascii="仿宋_GB2312" w:eastAsia="仿宋_GB2312" w:hAnsi="Calibri" w:hint="eastAsia"/>
          <w:sz w:val="32"/>
          <w:szCs w:val="32"/>
        </w:rPr>
        <w:t>宗教工作中坚持“导”研究</w:t>
      </w:r>
    </w:p>
    <w:p w:rsidR="00085126" w:rsidRPr="00C45CAB" w:rsidRDefault="00085126" w:rsidP="00085126">
      <w:pPr>
        <w:spacing w:line="600" w:lineRule="exact"/>
        <w:ind w:firstLine="675"/>
        <w:rPr>
          <w:rFonts w:ascii="仿宋_GB2312" w:eastAsia="仿宋_GB2312" w:hAnsi="Calibri" w:hint="eastAsia"/>
          <w:sz w:val="32"/>
          <w:szCs w:val="32"/>
        </w:rPr>
      </w:pPr>
      <w:r w:rsidRPr="00C45CAB">
        <w:rPr>
          <w:rFonts w:ascii="仿宋_GB2312" w:eastAsia="仿宋_GB2312" w:hAnsi="Calibri" w:hint="eastAsia"/>
          <w:sz w:val="32"/>
          <w:szCs w:val="32"/>
        </w:rPr>
        <w:t>8.</w:t>
      </w:r>
      <w:r>
        <w:rPr>
          <w:rFonts w:ascii="仿宋_GB2312" w:eastAsia="仿宋_GB2312" w:hAnsi="Calibri" w:hint="eastAsia"/>
          <w:sz w:val="32"/>
          <w:szCs w:val="32"/>
        </w:rPr>
        <w:t>网络统战工作研究</w:t>
      </w:r>
    </w:p>
    <w:p w:rsidR="00085126" w:rsidRDefault="00085126" w:rsidP="00085126">
      <w:pPr>
        <w:spacing w:line="600" w:lineRule="exact"/>
        <w:ind w:firstLine="675"/>
        <w:rPr>
          <w:rFonts w:ascii="仿宋_GB2312" w:eastAsia="仿宋_GB2312" w:hAnsi="Calibri" w:hint="eastAsia"/>
          <w:sz w:val="32"/>
          <w:szCs w:val="32"/>
        </w:rPr>
      </w:pPr>
      <w:r w:rsidRPr="00C45CAB">
        <w:rPr>
          <w:rFonts w:ascii="仿宋_GB2312" w:eastAsia="仿宋_GB2312" w:hAnsi="Calibri" w:hint="eastAsia"/>
          <w:sz w:val="32"/>
          <w:szCs w:val="32"/>
        </w:rPr>
        <w:t>9.</w:t>
      </w:r>
      <w:r>
        <w:rPr>
          <w:rFonts w:ascii="仿宋_GB2312" w:eastAsia="仿宋_GB2312" w:hAnsi="Calibri" w:hint="eastAsia"/>
          <w:sz w:val="32"/>
          <w:szCs w:val="32"/>
        </w:rPr>
        <w:t>青年一代党外人士统战工作研究</w:t>
      </w:r>
    </w:p>
    <w:p w:rsidR="00085126" w:rsidRPr="00A14E69" w:rsidRDefault="00085126" w:rsidP="00085126">
      <w:pPr>
        <w:spacing w:line="600" w:lineRule="exact"/>
        <w:ind w:firstLine="675"/>
        <w:rPr>
          <w:rFonts w:hAnsi="Calibri"/>
          <w:sz w:val="34"/>
          <w:szCs w:val="34"/>
        </w:rPr>
      </w:pPr>
      <w:r w:rsidRPr="00C45CAB">
        <w:rPr>
          <w:rFonts w:ascii="仿宋_GB2312" w:eastAsia="仿宋_GB2312" w:hAnsi="Calibri" w:hint="eastAsia"/>
          <w:sz w:val="32"/>
          <w:szCs w:val="32"/>
        </w:rPr>
        <w:t>10.加强和改进基层统战工作研究</w:t>
      </w:r>
    </w:p>
    <w:p w:rsidR="00085126" w:rsidRDefault="00085126" w:rsidP="00085126">
      <w:pPr>
        <w:widowControl/>
        <w:spacing w:line="600" w:lineRule="exact"/>
        <w:ind w:firstLineChars="200" w:firstLine="643"/>
        <w:rPr>
          <w:rFonts w:ascii="黑体" w:eastAsia="黑体" w:cs="黑体" w:hint="eastAsia"/>
          <w:b/>
          <w:bCs/>
          <w:sz w:val="32"/>
          <w:szCs w:val="32"/>
        </w:rPr>
      </w:pPr>
      <w:r>
        <w:rPr>
          <w:rFonts w:ascii="黑体" w:eastAsia="黑体" w:cs="黑体" w:hint="eastAsia"/>
          <w:b/>
          <w:bCs/>
          <w:sz w:val="32"/>
          <w:szCs w:val="32"/>
        </w:rPr>
        <w:t>十一、社会主义核心价值观研究专项选题</w:t>
      </w:r>
    </w:p>
    <w:p w:rsidR="00085126" w:rsidRPr="00761CDC" w:rsidRDefault="00085126" w:rsidP="00085126">
      <w:pPr>
        <w:spacing w:line="600" w:lineRule="exact"/>
        <w:ind w:firstLine="600"/>
        <w:rPr>
          <w:rFonts w:ascii="楷体_GB2312" w:eastAsia="楷体_GB2312" w:cs="楷体_GB2312" w:hint="eastAsia"/>
          <w:sz w:val="32"/>
          <w:szCs w:val="32"/>
        </w:rPr>
      </w:pPr>
      <w:r w:rsidRPr="00761CDC">
        <w:rPr>
          <w:rFonts w:ascii="楷体_GB2312" w:eastAsia="楷体_GB2312" w:cs="楷体_GB2312" w:hint="eastAsia"/>
          <w:sz w:val="32"/>
          <w:szCs w:val="32"/>
        </w:rPr>
        <w:t>该选题主要围绕深入学习贯彻习近平总书记系列重要讲话特别是关于社会主义核心价值观的重要论述，深入研究我省培育和践行社会主义核心价值观的实践路径，努力推出具有重要理论意义和现实价值、针对性操作性强的研究成果。可结合学科的特点和优势，按照选题确定的研究方向，确定具体题目。</w:t>
      </w:r>
    </w:p>
    <w:p w:rsidR="00085126" w:rsidRPr="00761CDC" w:rsidRDefault="00085126" w:rsidP="00085126">
      <w:pPr>
        <w:spacing w:line="600" w:lineRule="exact"/>
        <w:rPr>
          <w:rFonts w:ascii="仿宋_GB2312" w:eastAsia="仿宋_GB2312" w:hint="eastAsia"/>
          <w:sz w:val="32"/>
          <w:szCs w:val="32"/>
        </w:rPr>
      </w:pPr>
      <w:r>
        <w:rPr>
          <w:rFonts w:ascii="仿宋_GB2312" w:eastAsia="仿宋_GB2312" w:hint="eastAsia"/>
          <w:b/>
          <w:sz w:val="32"/>
          <w:szCs w:val="32"/>
        </w:rPr>
        <w:t xml:space="preserve">    </w:t>
      </w:r>
      <w:r w:rsidRPr="00761CDC">
        <w:rPr>
          <w:rFonts w:ascii="仿宋_GB2312" w:eastAsia="仿宋_GB2312" w:hint="eastAsia"/>
          <w:sz w:val="32"/>
          <w:szCs w:val="32"/>
        </w:rPr>
        <w:t>1.社会主义核心价值观融入法治建设研究</w:t>
      </w:r>
    </w:p>
    <w:p w:rsidR="00085126" w:rsidRPr="00761CDC" w:rsidRDefault="00085126" w:rsidP="00085126">
      <w:pPr>
        <w:spacing w:line="600" w:lineRule="exact"/>
        <w:ind w:firstLine="660"/>
        <w:rPr>
          <w:rFonts w:ascii="仿宋_GB2312" w:eastAsia="仿宋_GB2312" w:hint="eastAsia"/>
          <w:sz w:val="32"/>
          <w:szCs w:val="32"/>
        </w:rPr>
      </w:pPr>
      <w:r w:rsidRPr="00761CDC">
        <w:rPr>
          <w:rFonts w:ascii="仿宋_GB2312" w:eastAsia="仿宋_GB2312" w:hint="eastAsia"/>
          <w:sz w:val="32"/>
          <w:szCs w:val="32"/>
        </w:rPr>
        <w:t>2.社会主义核心价值观融入社会生活研究</w:t>
      </w:r>
    </w:p>
    <w:p w:rsidR="00085126" w:rsidRPr="00761CDC" w:rsidRDefault="00085126" w:rsidP="00085126">
      <w:pPr>
        <w:spacing w:line="600" w:lineRule="exact"/>
        <w:ind w:firstLine="660"/>
        <w:rPr>
          <w:rFonts w:ascii="仿宋_GB2312" w:eastAsia="仿宋_GB2312" w:hint="eastAsia"/>
          <w:sz w:val="32"/>
          <w:szCs w:val="32"/>
        </w:rPr>
      </w:pPr>
      <w:r w:rsidRPr="00761CDC">
        <w:rPr>
          <w:rFonts w:ascii="仿宋_GB2312" w:eastAsia="仿宋_GB2312" w:hint="eastAsia"/>
          <w:sz w:val="32"/>
          <w:szCs w:val="32"/>
        </w:rPr>
        <w:t>3.文化涵育社会主义核心价值观理论与实践研究</w:t>
      </w:r>
    </w:p>
    <w:p w:rsidR="00085126" w:rsidRPr="00761CDC" w:rsidRDefault="00085126" w:rsidP="00085126">
      <w:pPr>
        <w:spacing w:line="600" w:lineRule="exact"/>
        <w:ind w:firstLine="660"/>
        <w:rPr>
          <w:rFonts w:ascii="仿宋_GB2312" w:eastAsia="仿宋_GB2312" w:hint="eastAsia"/>
          <w:sz w:val="32"/>
          <w:szCs w:val="32"/>
        </w:rPr>
      </w:pPr>
      <w:r w:rsidRPr="00761CDC">
        <w:rPr>
          <w:rFonts w:ascii="仿宋_GB2312" w:eastAsia="仿宋_GB2312" w:hint="eastAsia"/>
          <w:sz w:val="32"/>
          <w:szCs w:val="32"/>
        </w:rPr>
        <w:lastRenderedPageBreak/>
        <w:t>4.“四德工程”理论与实践研究</w:t>
      </w:r>
    </w:p>
    <w:p w:rsidR="00085126" w:rsidRPr="00761CDC" w:rsidRDefault="00085126" w:rsidP="00085126">
      <w:pPr>
        <w:spacing w:line="600" w:lineRule="exact"/>
        <w:ind w:firstLine="660"/>
        <w:rPr>
          <w:rFonts w:ascii="仿宋_GB2312" w:eastAsia="仿宋_GB2312" w:hint="eastAsia"/>
          <w:sz w:val="32"/>
          <w:szCs w:val="32"/>
        </w:rPr>
      </w:pPr>
      <w:r w:rsidRPr="00761CDC">
        <w:rPr>
          <w:rFonts w:ascii="仿宋_GB2312" w:eastAsia="仿宋_GB2312" w:hint="eastAsia"/>
          <w:sz w:val="32"/>
          <w:szCs w:val="32"/>
        </w:rPr>
        <w:t>5.爱国主义教育基地研究</w:t>
      </w:r>
    </w:p>
    <w:p w:rsidR="00085126" w:rsidRPr="00761CDC" w:rsidRDefault="00085126" w:rsidP="00085126">
      <w:pPr>
        <w:spacing w:line="600" w:lineRule="exact"/>
        <w:ind w:firstLine="660"/>
        <w:rPr>
          <w:rFonts w:ascii="仿宋_GB2312" w:eastAsia="仿宋_GB2312" w:hint="eastAsia"/>
          <w:sz w:val="32"/>
          <w:szCs w:val="32"/>
        </w:rPr>
      </w:pPr>
      <w:r w:rsidRPr="00761CDC">
        <w:rPr>
          <w:rFonts w:ascii="仿宋_GB2312" w:eastAsia="仿宋_GB2312" w:hint="eastAsia"/>
          <w:sz w:val="32"/>
          <w:szCs w:val="32"/>
        </w:rPr>
        <w:t>6.网络社会公益研究</w:t>
      </w:r>
    </w:p>
    <w:p w:rsidR="00085126" w:rsidRPr="00761CDC" w:rsidRDefault="00085126" w:rsidP="00085126">
      <w:pPr>
        <w:spacing w:line="600" w:lineRule="exact"/>
        <w:ind w:firstLine="660"/>
        <w:rPr>
          <w:rFonts w:ascii="仿宋_GB2312" w:eastAsia="仿宋_GB2312" w:hint="eastAsia"/>
          <w:sz w:val="32"/>
          <w:szCs w:val="32"/>
        </w:rPr>
      </w:pPr>
      <w:r w:rsidRPr="00761CDC">
        <w:rPr>
          <w:rFonts w:ascii="仿宋_GB2312" w:eastAsia="仿宋_GB2312" w:hint="eastAsia"/>
          <w:sz w:val="32"/>
          <w:szCs w:val="32"/>
        </w:rPr>
        <w:t>7.典型宣传研究</w:t>
      </w:r>
    </w:p>
    <w:p w:rsidR="00085126" w:rsidRPr="00761CDC" w:rsidRDefault="00085126" w:rsidP="00085126">
      <w:pPr>
        <w:spacing w:line="600" w:lineRule="exact"/>
        <w:ind w:firstLine="660"/>
        <w:rPr>
          <w:rFonts w:ascii="仿宋_GB2312" w:eastAsia="仿宋_GB2312" w:hint="eastAsia"/>
          <w:sz w:val="32"/>
          <w:szCs w:val="32"/>
        </w:rPr>
      </w:pPr>
      <w:r w:rsidRPr="00761CDC">
        <w:rPr>
          <w:rFonts w:ascii="仿宋_GB2312" w:eastAsia="仿宋_GB2312" w:hint="eastAsia"/>
          <w:sz w:val="32"/>
          <w:szCs w:val="32"/>
        </w:rPr>
        <w:t>8.党内政治文化研究</w:t>
      </w:r>
    </w:p>
    <w:p w:rsidR="00085126" w:rsidRPr="00761CDC" w:rsidRDefault="00085126" w:rsidP="00085126">
      <w:pPr>
        <w:spacing w:line="600" w:lineRule="exact"/>
        <w:ind w:firstLine="660"/>
        <w:rPr>
          <w:rFonts w:ascii="仿宋_GB2312" w:eastAsia="仿宋_GB2312" w:hint="eastAsia"/>
          <w:sz w:val="32"/>
          <w:szCs w:val="32"/>
        </w:rPr>
      </w:pPr>
      <w:r w:rsidRPr="00761CDC">
        <w:rPr>
          <w:rFonts w:ascii="仿宋_GB2312" w:eastAsia="仿宋_GB2312" w:hint="eastAsia"/>
          <w:sz w:val="32"/>
          <w:szCs w:val="32"/>
        </w:rPr>
        <w:t>9.家书文化研究</w:t>
      </w:r>
    </w:p>
    <w:p w:rsidR="00085126" w:rsidRDefault="00085126" w:rsidP="00085126">
      <w:pPr>
        <w:widowControl/>
        <w:spacing w:line="600" w:lineRule="exact"/>
        <w:ind w:firstLineChars="200" w:firstLine="640"/>
        <w:rPr>
          <w:rFonts w:ascii="黑体" w:eastAsia="黑体" w:cs="黑体" w:hint="eastAsia"/>
          <w:b/>
          <w:bCs/>
          <w:sz w:val="32"/>
          <w:szCs w:val="32"/>
        </w:rPr>
      </w:pPr>
      <w:r w:rsidRPr="00761CDC">
        <w:rPr>
          <w:rFonts w:ascii="仿宋_GB2312" w:eastAsia="仿宋_GB2312" w:hint="eastAsia"/>
          <w:sz w:val="32"/>
          <w:szCs w:val="32"/>
        </w:rPr>
        <w:t>10.社会主义核心价值观融入学校研究</w:t>
      </w:r>
    </w:p>
    <w:p w:rsidR="00085126" w:rsidRDefault="00085126" w:rsidP="00085126">
      <w:pPr>
        <w:widowControl/>
        <w:spacing w:line="600" w:lineRule="exact"/>
        <w:ind w:firstLineChars="200" w:firstLine="643"/>
        <w:rPr>
          <w:rFonts w:ascii="仿宋_GB2312" w:eastAsia="仿宋_GB2312" w:cs="仿宋_GB2312" w:hint="eastAsia"/>
          <w:sz w:val="32"/>
          <w:szCs w:val="32"/>
        </w:rPr>
      </w:pPr>
      <w:r>
        <w:rPr>
          <w:rFonts w:ascii="黑体" w:eastAsia="黑体" w:cs="黑体" w:hint="eastAsia"/>
          <w:b/>
          <w:bCs/>
          <w:sz w:val="32"/>
          <w:szCs w:val="32"/>
        </w:rPr>
        <w:t>十二、齐鲁文化走出去研究专项选题</w:t>
      </w:r>
    </w:p>
    <w:p w:rsidR="00085126" w:rsidRPr="00AD4BE4" w:rsidRDefault="00085126" w:rsidP="00085126">
      <w:pPr>
        <w:widowControl/>
        <w:spacing w:line="600" w:lineRule="exact"/>
        <w:ind w:firstLineChars="200" w:firstLine="640"/>
        <w:rPr>
          <w:rFonts w:ascii="楷体_GB2312" w:eastAsia="楷体_GB2312" w:hAnsi="仿宋" w:cs="宋体" w:hint="eastAsia"/>
          <w:sz w:val="32"/>
          <w:szCs w:val="32"/>
        </w:rPr>
      </w:pPr>
      <w:r w:rsidRPr="00AD4BE4">
        <w:rPr>
          <w:rFonts w:ascii="楷体_GB2312" w:eastAsia="楷体_GB2312" w:hAnsi="仿宋" w:cs="宋体" w:hint="eastAsia"/>
          <w:sz w:val="32"/>
          <w:szCs w:val="32"/>
        </w:rPr>
        <w:t>齐鲁文化走出去研究专项，旨在提高讲好山东故事</w:t>
      </w:r>
      <w:r>
        <w:rPr>
          <w:rFonts w:ascii="楷体_GB2312" w:eastAsia="楷体_GB2312" w:hAnsi="仿宋" w:cs="宋体" w:hint="eastAsia"/>
          <w:sz w:val="32"/>
          <w:szCs w:val="32"/>
        </w:rPr>
        <w:t>、</w:t>
      </w:r>
      <w:r w:rsidRPr="00AD4BE4">
        <w:rPr>
          <w:rFonts w:ascii="楷体_GB2312" w:eastAsia="楷体_GB2312" w:hAnsi="仿宋" w:cs="宋体" w:hint="eastAsia"/>
          <w:sz w:val="32"/>
          <w:szCs w:val="32"/>
        </w:rPr>
        <w:t>传播好山东声音的能力，为加快我省经济文化强省建设营造良好外部环境。</w:t>
      </w:r>
    </w:p>
    <w:p w:rsidR="00085126" w:rsidRPr="00634048" w:rsidRDefault="00085126" w:rsidP="00085126">
      <w:pPr>
        <w:spacing w:line="600" w:lineRule="exact"/>
        <w:ind w:firstLineChars="200" w:firstLine="640"/>
        <w:rPr>
          <w:rFonts w:ascii="仿宋_GB2312" w:eastAsia="仿宋_GB2312" w:hAnsi="仿宋" w:cs="宋体" w:hint="eastAsia"/>
          <w:sz w:val="32"/>
          <w:szCs w:val="32"/>
        </w:rPr>
      </w:pPr>
      <w:r>
        <w:rPr>
          <w:rFonts w:ascii="仿宋_GB2312" w:eastAsia="仿宋_GB2312" w:hAnsi="仿宋" w:cs="宋体" w:hint="eastAsia"/>
          <w:sz w:val="32"/>
          <w:szCs w:val="32"/>
        </w:rPr>
        <w:t>1.</w:t>
      </w:r>
      <w:r w:rsidRPr="00634048">
        <w:rPr>
          <w:rFonts w:ascii="仿宋_GB2312" w:eastAsia="仿宋_GB2312" w:hAnsi="仿宋" w:cs="宋体" w:hint="eastAsia"/>
          <w:sz w:val="32"/>
          <w:szCs w:val="32"/>
        </w:rPr>
        <w:t>提升“孔子故乡 中国山东”影响力研究</w:t>
      </w:r>
    </w:p>
    <w:p w:rsidR="00085126" w:rsidRPr="00634048" w:rsidRDefault="00085126" w:rsidP="00085126">
      <w:pPr>
        <w:spacing w:line="600" w:lineRule="exact"/>
        <w:ind w:firstLineChars="200" w:firstLine="640"/>
        <w:rPr>
          <w:rFonts w:ascii="仿宋_GB2312" w:eastAsia="仿宋_GB2312" w:hAnsi="仿宋" w:cs="宋体" w:hint="eastAsia"/>
          <w:sz w:val="32"/>
          <w:szCs w:val="32"/>
        </w:rPr>
      </w:pPr>
      <w:r>
        <w:rPr>
          <w:rFonts w:ascii="仿宋_GB2312" w:eastAsia="仿宋_GB2312" w:hAnsi="仿宋" w:cs="宋体" w:hint="eastAsia"/>
          <w:sz w:val="32"/>
          <w:szCs w:val="32"/>
        </w:rPr>
        <w:t>2.</w:t>
      </w:r>
      <w:r w:rsidRPr="00634048">
        <w:rPr>
          <w:rFonts w:ascii="仿宋_GB2312" w:eastAsia="仿宋_GB2312" w:hAnsi="仿宋" w:cs="宋体" w:hint="eastAsia"/>
          <w:sz w:val="32"/>
          <w:szCs w:val="32"/>
        </w:rPr>
        <w:t>齐鲁文化走出去优势资源调查研究</w:t>
      </w:r>
    </w:p>
    <w:p w:rsidR="00085126" w:rsidRPr="00634048" w:rsidRDefault="00085126" w:rsidP="00085126">
      <w:pPr>
        <w:spacing w:line="600" w:lineRule="exact"/>
        <w:ind w:firstLineChars="200" w:firstLine="640"/>
        <w:rPr>
          <w:rFonts w:ascii="仿宋_GB2312" w:eastAsia="仿宋_GB2312" w:hAnsi="仿宋" w:cs="宋体" w:hint="eastAsia"/>
          <w:sz w:val="32"/>
          <w:szCs w:val="32"/>
        </w:rPr>
      </w:pPr>
      <w:r>
        <w:rPr>
          <w:rFonts w:ascii="仿宋_GB2312" w:eastAsia="仿宋_GB2312" w:hAnsi="仿宋" w:cs="宋体" w:hint="eastAsia"/>
          <w:sz w:val="32"/>
          <w:szCs w:val="32"/>
        </w:rPr>
        <w:t>3.</w:t>
      </w:r>
      <w:r w:rsidRPr="00634048">
        <w:rPr>
          <w:rFonts w:ascii="仿宋_GB2312" w:eastAsia="仿宋_GB2312" w:hAnsi="仿宋" w:cs="宋体" w:hint="eastAsia"/>
          <w:sz w:val="32"/>
          <w:szCs w:val="32"/>
        </w:rPr>
        <w:t>文明互鉴与齐鲁文化对外传播研究</w:t>
      </w:r>
    </w:p>
    <w:p w:rsidR="00085126" w:rsidRPr="00634048" w:rsidRDefault="00085126" w:rsidP="00085126">
      <w:pPr>
        <w:spacing w:line="600" w:lineRule="exact"/>
        <w:ind w:firstLineChars="200" w:firstLine="640"/>
        <w:rPr>
          <w:rFonts w:ascii="仿宋_GB2312" w:eastAsia="仿宋_GB2312" w:hAnsi="仿宋" w:cs="宋体" w:hint="eastAsia"/>
          <w:sz w:val="32"/>
          <w:szCs w:val="32"/>
        </w:rPr>
      </w:pPr>
      <w:r>
        <w:rPr>
          <w:rFonts w:ascii="仿宋_GB2312" w:eastAsia="仿宋_GB2312" w:hAnsi="仿宋" w:cs="宋体" w:hint="eastAsia"/>
          <w:sz w:val="32"/>
          <w:szCs w:val="32"/>
        </w:rPr>
        <w:t>4.</w:t>
      </w:r>
      <w:r w:rsidRPr="00634048">
        <w:rPr>
          <w:rFonts w:ascii="仿宋_GB2312" w:eastAsia="仿宋_GB2312" w:hAnsi="仿宋" w:cs="宋体" w:hint="eastAsia"/>
          <w:sz w:val="32"/>
          <w:szCs w:val="32"/>
        </w:rPr>
        <w:t>当代山东精神对外传播研究</w:t>
      </w:r>
    </w:p>
    <w:p w:rsidR="00085126" w:rsidRPr="00634048" w:rsidRDefault="00085126" w:rsidP="00085126">
      <w:pPr>
        <w:spacing w:line="600" w:lineRule="exact"/>
        <w:ind w:firstLineChars="200" w:firstLine="640"/>
        <w:rPr>
          <w:rFonts w:ascii="仿宋_GB2312" w:eastAsia="仿宋_GB2312" w:hAnsi="仿宋" w:cs="宋体" w:hint="eastAsia"/>
          <w:sz w:val="32"/>
          <w:szCs w:val="32"/>
        </w:rPr>
      </w:pPr>
      <w:r>
        <w:rPr>
          <w:rFonts w:ascii="仿宋_GB2312" w:eastAsia="仿宋_GB2312" w:hAnsi="仿宋" w:cs="宋体" w:hint="eastAsia"/>
          <w:sz w:val="32"/>
          <w:szCs w:val="32"/>
        </w:rPr>
        <w:t>5.山东社科</w:t>
      </w:r>
      <w:r w:rsidRPr="00634048">
        <w:rPr>
          <w:rFonts w:ascii="仿宋_GB2312" w:eastAsia="仿宋_GB2312" w:hAnsi="仿宋" w:cs="宋体" w:hint="eastAsia"/>
          <w:sz w:val="32"/>
          <w:szCs w:val="32"/>
        </w:rPr>
        <w:t>研究成果对外传播研究</w:t>
      </w:r>
    </w:p>
    <w:p w:rsidR="00085126" w:rsidRPr="00634048" w:rsidRDefault="00085126" w:rsidP="00085126">
      <w:pPr>
        <w:spacing w:line="600" w:lineRule="exact"/>
        <w:ind w:firstLineChars="200" w:firstLine="640"/>
        <w:rPr>
          <w:rFonts w:ascii="仿宋_GB2312" w:eastAsia="仿宋_GB2312" w:hAnsi="仿宋" w:cs="宋体" w:hint="eastAsia"/>
          <w:sz w:val="32"/>
          <w:szCs w:val="32"/>
        </w:rPr>
      </w:pPr>
      <w:r>
        <w:rPr>
          <w:rFonts w:ascii="仿宋_GB2312" w:eastAsia="仿宋_GB2312" w:hAnsi="仿宋" w:cs="宋体" w:hint="eastAsia"/>
          <w:sz w:val="32"/>
          <w:szCs w:val="32"/>
        </w:rPr>
        <w:t>6.</w:t>
      </w:r>
      <w:r w:rsidRPr="00634048">
        <w:rPr>
          <w:rFonts w:ascii="仿宋_GB2312" w:eastAsia="仿宋_GB2312" w:hAnsi="仿宋" w:cs="宋体" w:hint="eastAsia"/>
          <w:sz w:val="32"/>
          <w:szCs w:val="32"/>
        </w:rPr>
        <w:t>山东民风民俗对外传播研究</w:t>
      </w:r>
    </w:p>
    <w:p w:rsidR="00085126" w:rsidRPr="00634048" w:rsidRDefault="00085126" w:rsidP="00085126">
      <w:pPr>
        <w:spacing w:line="600" w:lineRule="exact"/>
        <w:ind w:firstLineChars="200" w:firstLine="640"/>
        <w:rPr>
          <w:rFonts w:ascii="仿宋_GB2312" w:eastAsia="仿宋_GB2312" w:hAnsi="仿宋" w:cs="宋体" w:hint="eastAsia"/>
          <w:sz w:val="32"/>
          <w:szCs w:val="32"/>
        </w:rPr>
      </w:pPr>
      <w:r>
        <w:rPr>
          <w:rFonts w:ascii="仿宋_GB2312" w:eastAsia="仿宋_GB2312" w:hAnsi="仿宋" w:cs="宋体" w:hint="eastAsia"/>
          <w:sz w:val="32"/>
          <w:szCs w:val="32"/>
        </w:rPr>
        <w:t>7.</w:t>
      </w:r>
      <w:r w:rsidRPr="00634048">
        <w:rPr>
          <w:rFonts w:ascii="仿宋_GB2312" w:eastAsia="仿宋_GB2312" w:hAnsi="仿宋" w:cs="宋体" w:hint="eastAsia"/>
          <w:sz w:val="32"/>
          <w:szCs w:val="32"/>
        </w:rPr>
        <w:t>提高对外文化交流质效研究</w:t>
      </w:r>
    </w:p>
    <w:p w:rsidR="00085126" w:rsidRPr="00634048" w:rsidRDefault="00085126" w:rsidP="00085126">
      <w:pPr>
        <w:spacing w:line="600" w:lineRule="exact"/>
        <w:ind w:firstLineChars="200" w:firstLine="640"/>
        <w:rPr>
          <w:rFonts w:ascii="仿宋_GB2312" w:eastAsia="仿宋_GB2312" w:hAnsi="仿宋" w:cs="宋体" w:hint="eastAsia"/>
          <w:sz w:val="32"/>
          <w:szCs w:val="32"/>
        </w:rPr>
      </w:pPr>
      <w:r>
        <w:rPr>
          <w:rFonts w:ascii="仿宋_GB2312" w:eastAsia="仿宋_GB2312" w:hAnsi="仿宋" w:cs="宋体" w:hint="eastAsia"/>
          <w:sz w:val="32"/>
          <w:szCs w:val="32"/>
        </w:rPr>
        <w:t>8.</w:t>
      </w:r>
      <w:r w:rsidRPr="00634048">
        <w:rPr>
          <w:rFonts w:ascii="仿宋_GB2312" w:eastAsia="仿宋_GB2312" w:hAnsi="仿宋" w:cs="宋体" w:hint="eastAsia"/>
          <w:sz w:val="32"/>
          <w:szCs w:val="32"/>
        </w:rPr>
        <w:t>齐鲁文化走出去媒体传播研究</w:t>
      </w:r>
    </w:p>
    <w:p w:rsidR="00085126" w:rsidRPr="00634048" w:rsidRDefault="00085126" w:rsidP="00085126">
      <w:pPr>
        <w:spacing w:line="600" w:lineRule="exact"/>
        <w:ind w:firstLineChars="200" w:firstLine="640"/>
        <w:rPr>
          <w:rFonts w:ascii="仿宋_GB2312" w:eastAsia="仿宋_GB2312" w:hAnsi="仿宋" w:cs="宋体" w:hint="eastAsia"/>
          <w:sz w:val="32"/>
          <w:szCs w:val="32"/>
        </w:rPr>
      </w:pPr>
      <w:r>
        <w:rPr>
          <w:rFonts w:ascii="仿宋_GB2312" w:eastAsia="仿宋_GB2312" w:hAnsi="仿宋" w:cs="宋体" w:hint="eastAsia"/>
          <w:sz w:val="32"/>
          <w:szCs w:val="32"/>
        </w:rPr>
        <w:t>9.</w:t>
      </w:r>
      <w:r w:rsidRPr="00634048">
        <w:rPr>
          <w:rFonts w:ascii="仿宋_GB2312" w:eastAsia="仿宋_GB2312" w:hAnsi="仿宋" w:cs="宋体" w:hint="eastAsia"/>
          <w:sz w:val="32"/>
          <w:szCs w:val="32"/>
        </w:rPr>
        <w:t>齐鲁文化对外贸易研究</w:t>
      </w:r>
    </w:p>
    <w:p w:rsidR="00085126" w:rsidRPr="00634048" w:rsidRDefault="00085126" w:rsidP="00085126">
      <w:pPr>
        <w:spacing w:line="600" w:lineRule="exact"/>
        <w:ind w:firstLineChars="200" w:firstLine="640"/>
        <w:rPr>
          <w:rFonts w:ascii="仿宋_GB2312" w:eastAsia="仿宋_GB2312" w:hAnsi="仿宋" w:cs="宋体" w:hint="eastAsia"/>
          <w:sz w:val="32"/>
          <w:szCs w:val="32"/>
        </w:rPr>
      </w:pPr>
      <w:r>
        <w:rPr>
          <w:rFonts w:ascii="仿宋_GB2312" w:eastAsia="仿宋_GB2312" w:hAnsi="仿宋" w:cs="宋体" w:hint="eastAsia"/>
          <w:sz w:val="32"/>
          <w:szCs w:val="32"/>
        </w:rPr>
        <w:t>10.</w:t>
      </w:r>
      <w:r w:rsidRPr="00634048">
        <w:rPr>
          <w:rFonts w:ascii="仿宋_GB2312" w:eastAsia="仿宋_GB2312" w:hAnsi="仿宋" w:cs="宋体" w:hint="eastAsia"/>
          <w:sz w:val="32"/>
          <w:szCs w:val="32"/>
        </w:rPr>
        <w:t>讲好山东故事内容渠道载体研究</w:t>
      </w:r>
    </w:p>
    <w:p w:rsidR="00085126" w:rsidRPr="00634048" w:rsidRDefault="00085126" w:rsidP="00085126">
      <w:pPr>
        <w:spacing w:line="600" w:lineRule="exact"/>
        <w:ind w:firstLineChars="200" w:firstLine="640"/>
        <w:rPr>
          <w:rFonts w:ascii="仿宋_GB2312" w:eastAsia="仿宋_GB2312" w:hAnsi="仿宋" w:cs="宋体" w:hint="eastAsia"/>
          <w:sz w:val="32"/>
          <w:szCs w:val="32"/>
        </w:rPr>
      </w:pPr>
      <w:r w:rsidRPr="00634048">
        <w:rPr>
          <w:rFonts w:ascii="仿宋_GB2312" w:eastAsia="仿宋_GB2312" w:hAnsi="仿宋" w:cs="宋体" w:hint="eastAsia"/>
          <w:sz w:val="32"/>
          <w:szCs w:val="32"/>
        </w:rPr>
        <w:t>11</w:t>
      </w:r>
      <w:r>
        <w:rPr>
          <w:rFonts w:ascii="仿宋_GB2312" w:eastAsia="仿宋_GB2312" w:hAnsi="仿宋" w:cs="宋体" w:hint="eastAsia"/>
          <w:sz w:val="32"/>
          <w:szCs w:val="32"/>
        </w:rPr>
        <w:t>.</w:t>
      </w:r>
      <w:r w:rsidRPr="00634048">
        <w:rPr>
          <w:rFonts w:ascii="仿宋_GB2312" w:eastAsia="仿宋_GB2312" w:hAnsi="仿宋" w:cs="宋体" w:hint="eastAsia"/>
          <w:sz w:val="32"/>
          <w:szCs w:val="32"/>
        </w:rPr>
        <w:t>齐鲁文化走出去人脉资源力量研究</w:t>
      </w:r>
    </w:p>
    <w:p w:rsidR="00085126" w:rsidRPr="00634048" w:rsidRDefault="00085126" w:rsidP="00085126">
      <w:pPr>
        <w:spacing w:line="600" w:lineRule="exact"/>
        <w:ind w:firstLineChars="200" w:firstLine="640"/>
        <w:rPr>
          <w:rFonts w:ascii="仿宋_GB2312" w:eastAsia="仿宋_GB2312" w:hAnsi="仿宋" w:cs="宋体" w:hint="eastAsia"/>
          <w:sz w:val="32"/>
          <w:szCs w:val="32"/>
        </w:rPr>
      </w:pPr>
      <w:r w:rsidRPr="00634048">
        <w:rPr>
          <w:rFonts w:ascii="仿宋_GB2312" w:eastAsia="仿宋_GB2312" w:hAnsi="仿宋" w:cs="宋体" w:hint="eastAsia"/>
          <w:sz w:val="32"/>
          <w:szCs w:val="32"/>
        </w:rPr>
        <w:lastRenderedPageBreak/>
        <w:t>12</w:t>
      </w:r>
      <w:r>
        <w:rPr>
          <w:rFonts w:ascii="仿宋_GB2312" w:eastAsia="仿宋_GB2312" w:hAnsi="仿宋" w:cs="宋体" w:hint="eastAsia"/>
          <w:sz w:val="32"/>
          <w:szCs w:val="32"/>
        </w:rPr>
        <w:t>.</w:t>
      </w:r>
      <w:r w:rsidRPr="00634048">
        <w:rPr>
          <w:rFonts w:ascii="仿宋_GB2312" w:eastAsia="仿宋_GB2312" w:hAnsi="仿宋" w:cs="宋体" w:hint="eastAsia"/>
          <w:sz w:val="32"/>
          <w:szCs w:val="32"/>
        </w:rPr>
        <w:t>“一带一路”建设与齐鲁文化走出去研究</w:t>
      </w:r>
    </w:p>
    <w:p w:rsidR="00085126" w:rsidRPr="00634048" w:rsidRDefault="00085126" w:rsidP="00085126">
      <w:pPr>
        <w:spacing w:line="600" w:lineRule="exact"/>
        <w:ind w:firstLineChars="200" w:firstLine="640"/>
        <w:rPr>
          <w:rFonts w:ascii="仿宋_GB2312" w:eastAsia="仿宋_GB2312" w:hAnsi="仿宋" w:cs="宋体" w:hint="eastAsia"/>
          <w:sz w:val="32"/>
          <w:szCs w:val="32"/>
        </w:rPr>
      </w:pPr>
      <w:r w:rsidRPr="00634048">
        <w:rPr>
          <w:rFonts w:ascii="仿宋_GB2312" w:eastAsia="仿宋_GB2312" w:hAnsi="仿宋" w:cs="宋体" w:hint="eastAsia"/>
          <w:sz w:val="32"/>
          <w:szCs w:val="32"/>
        </w:rPr>
        <w:t>13</w:t>
      </w:r>
      <w:r>
        <w:rPr>
          <w:rFonts w:ascii="仿宋_GB2312" w:eastAsia="仿宋_GB2312" w:hAnsi="仿宋" w:cs="宋体" w:hint="eastAsia"/>
          <w:sz w:val="32"/>
          <w:szCs w:val="32"/>
        </w:rPr>
        <w:t>.</w:t>
      </w:r>
      <w:r w:rsidRPr="00634048">
        <w:rPr>
          <w:rFonts w:ascii="仿宋_GB2312" w:eastAsia="仿宋_GB2312" w:hAnsi="仿宋" w:cs="宋体" w:hint="eastAsia"/>
          <w:sz w:val="32"/>
          <w:szCs w:val="32"/>
        </w:rPr>
        <w:t>齐鲁文化走出去海外阵地建设研究</w:t>
      </w:r>
    </w:p>
    <w:p w:rsidR="00085126" w:rsidRDefault="00085126" w:rsidP="00085126">
      <w:pPr>
        <w:widowControl/>
        <w:spacing w:line="600" w:lineRule="exact"/>
        <w:ind w:firstLineChars="200" w:firstLine="643"/>
        <w:rPr>
          <w:rFonts w:ascii="黑体" w:eastAsia="黑体" w:cs="黑体" w:hint="eastAsia"/>
          <w:b/>
          <w:bCs/>
          <w:sz w:val="32"/>
          <w:szCs w:val="32"/>
        </w:rPr>
      </w:pPr>
      <w:r>
        <w:rPr>
          <w:rFonts w:ascii="黑体" w:eastAsia="黑体" w:cs="黑体" w:hint="eastAsia"/>
          <w:b/>
          <w:bCs/>
          <w:sz w:val="32"/>
          <w:szCs w:val="32"/>
        </w:rPr>
        <w:t>十三、</w:t>
      </w:r>
      <w:r w:rsidRPr="00C275BA">
        <w:rPr>
          <w:rFonts w:ascii="黑体" w:eastAsia="黑体" w:cs="黑体" w:hint="eastAsia"/>
          <w:b/>
          <w:bCs/>
          <w:sz w:val="32"/>
          <w:szCs w:val="32"/>
        </w:rPr>
        <w:t>互联网发展研究专项</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1</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山东省信息安全产业发展的现状及对策研究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2</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基于大数据分析的网络突发事件解决方案研究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3</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我省互联网发展现状研究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4</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我省互联网法制建设存在的问题及对策研究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5</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网络重大突发事件的舆情和预警分析研究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6</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新媒体时代舆论引导机制研究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7</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利用互联网打造新型智库建设研究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8</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加强和改进网络正面宣传的规律性研究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9</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利用新媒体做好我省对外宣传工作研究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10</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新媒体形势下高校思想政治工作研究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11</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山东手机报矩阵传播方式研究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12</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打造区域性全媒体平台建设研究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13</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我省网络问政运行模式的演进过程及特点研究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14</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融媒体时代新闻网站发展模式探索</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15</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山东省做大做强新媒体集团战略研究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16</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网络人才队伍建设研究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17</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网络文化惠民研究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18</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互联网金融犯罪问题研究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19</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互联网社区管理模式研究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lastRenderedPageBreak/>
        <w:t>20</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互联网电商发展模式研究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21</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网络游戏平台对青少年的影响及对策研究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22</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网络评论</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意见领袖等网络社会现象研究</w:t>
      </w:r>
    </w:p>
    <w:p w:rsidR="00085126" w:rsidRPr="00C275BA" w:rsidRDefault="00085126" w:rsidP="00085126">
      <w:pPr>
        <w:spacing w:line="600" w:lineRule="exact"/>
        <w:ind w:firstLineChars="200" w:firstLine="640"/>
        <w:rPr>
          <w:rFonts w:ascii="仿宋_GB2312" w:eastAsia="仿宋_GB2312" w:hAnsi="仿宋" w:cs="宋体"/>
          <w:sz w:val="32"/>
          <w:szCs w:val="32"/>
        </w:rPr>
      </w:pPr>
      <w:r w:rsidRPr="00C275BA">
        <w:rPr>
          <w:rFonts w:ascii="仿宋_GB2312" w:eastAsia="仿宋_GB2312" w:hAnsi="仿宋" w:cs="宋体" w:hint="eastAsia"/>
          <w:sz w:val="32"/>
          <w:szCs w:val="32"/>
        </w:rPr>
        <w:t>23</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电子政务云平台的风险应对研究</w:t>
      </w:r>
    </w:p>
    <w:p w:rsidR="00085126" w:rsidRPr="00C275BA" w:rsidRDefault="00085126" w:rsidP="00085126">
      <w:pPr>
        <w:spacing w:line="600" w:lineRule="exact"/>
        <w:ind w:firstLineChars="200" w:firstLine="640"/>
        <w:rPr>
          <w:rFonts w:ascii="仿宋_GB2312" w:eastAsia="仿宋_GB2312" w:hAnsi="仿宋" w:cs="宋体" w:hint="eastAsia"/>
          <w:sz w:val="32"/>
          <w:szCs w:val="32"/>
        </w:rPr>
      </w:pPr>
      <w:r w:rsidRPr="00C275BA">
        <w:rPr>
          <w:rFonts w:ascii="仿宋_GB2312" w:eastAsia="仿宋_GB2312" w:hAnsi="仿宋" w:cs="宋体" w:hint="eastAsia"/>
          <w:sz w:val="32"/>
          <w:szCs w:val="32"/>
        </w:rPr>
        <w:t>24</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新媒体应用研究（弹幕</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直播</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网络电台等）</w:t>
      </w:r>
    </w:p>
    <w:p w:rsidR="00085126" w:rsidRPr="00C275BA" w:rsidRDefault="00085126" w:rsidP="00085126">
      <w:pPr>
        <w:spacing w:line="600" w:lineRule="exact"/>
        <w:ind w:firstLineChars="200" w:firstLine="640"/>
        <w:rPr>
          <w:rFonts w:ascii="仿宋_GB2312" w:eastAsia="仿宋_GB2312" w:hAnsi="仿宋" w:cs="宋体" w:hint="eastAsia"/>
          <w:sz w:val="32"/>
          <w:szCs w:val="32"/>
        </w:rPr>
      </w:pPr>
      <w:r w:rsidRPr="00C275BA">
        <w:rPr>
          <w:rFonts w:ascii="仿宋_GB2312" w:eastAsia="仿宋_GB2312" w:hAnsi="仿宋" w:cs="宋体" w:hint="eastAsia"/>
          <w:sz w:val="32"/>
          <w:szCs w:val="32"/>
        </w:rPr>
        <w:t>25</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计算新闻学研究</w:t>
      </w:r>
    </w:p>
    <w:p w:rsidR="00085126" w:rsidRPr="00C275BA" w:rsidRDefault="00085126" w:rsidP="00085126">
      <w:pPr>
        <w:spacing w:line="600" w:lineRule="exact"/>
        <w:ind w:firstLineChars="200" w:firstLine="640"/>
        <w:rPr>
          <w:rFonts w:ascii="仿宋_GB2312" w:eastAsia="仿宋_GB2312" w:hAnsi="仿宋" w:cs="宋体" w:hint="eastAsia"/>
          <w:sz w:val="32"/>
          <w:szCs w:val="32"/>
        </w:rPr>
      </w:pPr>
      <w:r w:rsidRPr="00C275BA">
        <w:rPr>
          <w:rFonts w:ascii="仿宋_GB2312" w:eastAsia="仿宋_GB2312" w:hAnsi="仿宋" w:cs="宋体" w:hint="eastAsia"/>
          <w:sz w:val="32"/>
          <w:szCs w:val="32"/>
        </w:rPr>
        <w:t>26</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基于大数据分析的网民心理研究</w:t>
      </w:r>
    </w:p>
    <w:p w:rsidR="00085126" w:rsidRPr="00C275BA" w:rsidRDefault="00085126" w:rsidP="00085126">
      <w:pPr>
        <w:spacing w:line="600" w:lineRule="exact"/>
        <w:ind w:firstLineChars="200" w:firstLine="640"/>
        <w:rPr>
          <w:rFonts w:ascii="仿宋_GB2312" w:eastAsia="仿宋_GB2312" w:hAnsi="仿宋" w:cs="宋体" w:hint="eastAsia"/>
          <w:sz w:val="32"/>
          <w:szCs w:val="32"/>
        </w:rPr>
      </w:pPr>
      <w:r w:rsidRPr="00C275BA">
        <w:rPr>
          <w:rFonts w:ascii="仿宋_GB2312" w:eastAsia="仿宋_GB2312" w:hAnsi="仿宋" w:cs="宋体" w:hint="eastAsia"/>
          <w:sz w:val="32"/>
          <w:szCs w:val="32"/>
        </w:rPr>
        <w:t>27</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“两微”传播规律研究</w:t>
      </w:r>
    </w:p>
    <w:p w:rsidR="00085126" w:rsidRPr="00C275BA" w:rsidRDefault="00085126" w:rsidP="00085126">
      <w:pPr>
        <w:spacing w:line="600" w:lineRule="exact"/>
        <w:ind w:firstLineChars="200" w:firstLine="640"/>
        <w:rPr>
          <w:rFonts w:ascii="仿宋_GB2312" w:eastAsia="仿宋_GB2312" w:hAnsi="仿宋" w:cs="宋体" w:hint="eastAsia"/>
          <w:sz w:val="32"/>
          <w:szCs w:val="32"/>
        </w:rPr>
      </w:pPr>
      <w:r w:rsidRPr="00C275BA">
        <w:rPr>
          <w:rFonts w:ascii="仿宋_GB2312" w:eastAsia="仿宋_GB2312" w:hAnsi="仿宋" w:cs="宋体" w:hint="eastAsia"/>
          <w:sz w:val="32"/>
          <w:szCs w:val="32"/>
        </w:rPr>
        <w:t>28</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新旧媒体融合发展研究</w:t>
      </w:r>
    </w:p>
    <w:p w:rsidR="00085126" w:rsidRPr="00C275BA" w:rsidRDefault="00085126" w:rsidP="00085126">
      <w:pPr>
        <w:spacing w:line="600" w:lineRule="exact"/>
        <w:ind w:firstLineChars="200" w:firstLine="640"/>
        <w:rPr>
          <w:rFonts w:ascii="仿宋_GB2312" w:eastAsia="仿宋_GB2312" w:hAnsi="仿宋" w:cs="宋体" w:hint="eastAsia"/>
          <w:sz w:val="32"/>
          <w:szCs w:val="32"/>
        </w:rPr>
      </w:pPr>
      <w:r w:rsidRPr="00C275BA">
        <w:rPr>
          <w:rFonts w:ascii="仿宋_GB2312" w:eastAsia="仿宋_GB2312" w:hAnsi="仿宋" w:cs="宋体" w:hint="eastAsia"/>
          <w:sz w:val="32"/>
          <w:szCs w:val="32"/>
        </w:rPr>
        <w:t>29</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基于大数据分析的关键信息基础设施界定研究</w:t>
      </w:r>
    </w:p>
    <w:p w:rsidR="00085126" w:rsidRPr="00C275BA" w:rsidRDefault="00085126" w:rsidP="00085126">
      <w:pPr>
        <w:spacing w:line="600" w:lineRule="exact"/>
        <w:ind w:firstLineChars="200" w:firstLine="640"/>
        <w:rPr>
          <w:rFonts w:ascii="仿宋_GB2312" w:eastAsia="仿宋_GB2312" w:hAnsi="仿宋" w:cs="宋体" w:hint="eastAsia"/>
          <w:sz w:val="32"/>
          <w:szCs w:val="32"/>
        </w:rPr>
      </w:pPr>
      <w:r w:rsidRPr="00C275BA">
        <w:rPr>
          <w:rFonts w:ascii="仿宋_GB2312" w:eastAsia="仿宋_GB2312" w:hAnsi="仿宋" w:cs="宋体" w:hint="eastAsia"/>
          <w:sz w:val="32"/>
          <w:szCs w:val="32"/>
        </w:rPr>
        <w:t>30</w:t>
      </w:r>
      <w:r>
        <w:rPr>
          <w:rFonts w:ascii="仿宋_GB2312" w:eastAsia="仿宋_GB2312" w:hAnsi="仿宋" w:cs="宋体" w:hint="eastAsia"/>
          <w:sz w:val="32"/>
          <w:szCs w:val="32"/>
        </w:rPr>
        <w:t>.</w:t>
      </w:r>
      <w:r w:rsidRPr="00C275BA">
        <w:rPr>
          <w:rFonts w:ascii="仿宋_GB2312" w:eastAsia="仿宋_GB2312" w:hAnsi="仿宋" w:cs="宋体" w:hint="eastAsia"/>
          <w:sz w:val="32"/>
          <w:szCs w:val="32"/>
        </w:rPr>
        <w:t>基于知识与资源汇聚的网络安全情报研究与应用</w:t>
      </w:r>
    </w:p>
    <w:p w:rsidR="00085126" w:rsidRDefault="00085126" w:rsidP="00085126">
      <w:pPr>
        <w:widowControl/>
        <w:spacing w:line="600" w:lineRule="exact"/>
        <w:ind w:firstLineChars="200" w:firstLine="643"/>
        <w:rPr>
          <w:rFonts w:ascii="黑体" w:eastAsia="黑体" w:cs="黑体" w:hint="eastAsia"/>
          <w:b/>
          <w:bCs/>
          <w:sz w:val="32"/>
          <w:szCs w:val="32"/>
        </w:rPr>
      </w:pPr>
      <w:r>
        <w:rPr>
          <w:rFonts w:ascii="黑体" w:eastAsia="黑体" w:cs="黑体" w:hint="eastAsia"/>
          <w:b/>
          <w:bCs/>
          <w:sz w:val="32"/>
          <w:szCs w:val="32"/>
        </w:rPr>
        <w:t>十四、</w:t>
      </w:r>
      <w:r w:rsidRPr="00634048">
        <w:rPr>
          <w:rFonts w:ascii="黑体" w:eastAsia="黑体" w:cs="黑体" w:hint="eastAsia"/>
          <w:b/>
          <w:bCs/>
          <w:sz w:val="32"/>
          <w:szCs w:val="32"/>
        </w:rPr>
        <w:t>传统艺术传承与创新研究专项</w:t>
      </w:r>
    </w:p>
    <w:p w:rsidR="00085126" w:rsidRDefault="00085126" w:rsidP="00085126">
      <w:pPr>
        <w:widowControl/>
        <w:spacing w:line="600" w:lineRule="exact"/>
        <w:ind w:firstLine="600"/>
        <w:jc w:val="left"/>
        <w:rPr>
          <w:rFonts w:ascii="楷体_GB2312" w:eastAsia="楷体_GB2312" w:cs="楷体_GB2312" w:hint="eastAsia"/>
          <w:sz w:val="32"/>
          <w:szCs w:val="32"/>
        </w:rPr>
      </w:pPr>
      <w:r w:rsidRPr="00634048">
        <w:rPr>
          <w:rFonts w:ascii="楷体_GB2312" w:eastAsia="楷体_GB2312" w:cs="楷体_GB2312" w:hint="eastAsia"/>
          <w:sz w:val="32"/>
          <w:szCs w:val="32"/>
        </w:rPr>
        <w:t>山东传统艺术传承与创新研究专项，旨在促进我省艺术学科建设，加快构建中国特色艺术学体系，提高艺术人才培养质量和科学研究水平，加快推进文化强省建设。</w:t>
      </w:r>
      <w:r w:rsidRPr="00ED2B28">
        <w:rPr>
          <w:rFonts w:ascii="楷体_GB2312" w:eastAsia="楷体_GB2312" w:cs="楷体_GB2312" w:hint="eastAsia"/>
          <w:sz w:val="32"/>
          <w:szCs w:val="32"/>
        </w:rPr>
        <w:t>具体研究课题可</w:t>
      </w:r>
      <w:r>
        <w:rPr>
          <w:rFonts w:ascii="楷体_GB2312" w:eastAsia="楷体_GB2312" w:cs="楷体_GB2312" w:hint="eastAsia"/>
          <w:sz w:val="32"/>
          <w:szCs w:val="32"/>
        </w:rPr>
        <w:t>参</w:t>
      </w:r>
      <w:r w:rsidRPr="00ED2B28">
        <w:rPr>
          <w:rFonts w:ascii="楷体_GB2312" w:eastAsia="楷体_GB2312" w:cs="楷体_GB2312" w:hint="eastAsia"/>
          <w:sz w:val="32"/>
          <w:szCs w:val="32"/>
        </w:rPr>
        <w:t>照选题确定的研究方向自行</w:t>
      </w:r>
      <w:r>
        <w:rPr>
          <w:rFonts w:ascii="楷体_GB2312" w:eastAsia="楷体_GB2312" w:cs="楷体_GB2312" w:hint="eastAsia"/>
          <w:sz w:val="32"/>
          <w:szCs w:val="32"/>
        </w:rPr>
        <w:t>设计题目</w:t>
      </w:r>
      <w:r w:rsidRPr="00ED2B28">
        <w:rPr>
          <w:rFonts w:ascii="楷体_GB2312" w:eastAsia="楷体_GB2312" w:cs="楷体_GB2312" w:hint="eastAsia"/>
          <w:sz w:val="32"/>
          <w:szCs w:val="32"/>
        </w:rPr>
        <w:t>。</w:t>
      </w:r>
    </w:p>
    <w:p w:rsidR="00085126" w:rsidRPr="00CB1F35" w:rsidRDefault="00085126" w:rsidP="00085126">
      <w:pPr>
        <w:spacing w:line="600" w:lineRule="exact"/>
        <w:rPr>
          <w:rFonts w:ascii="仿宋_GB2312" w:eastAsia="仿宋_GB2312" w:hAnsi="仿宋" w:cs="宋体"/>
          <w:sz w:val="32"/>
          <w:szCs w:val="32"/>
        </w:rPr>
      </w:pPr>
      <w:r>
        <w:rPr>
          <w:rFonts w:ascii="仿宋_GB2312" w:eastAsia="仿宋_GB2312" w:hAnsi="仿宋" w:cs="仿宋" w:hint="eastAsia"/>
          <w:sz w:val="32"/>
          <w:szCs w:val="32"/>
        </w:rPr>
        <w:t xml:space="preserve">    </w:t>
      </w:r>
      <w:r>
        <w:rPr>
          <w:rFonts w:ascii="仿宋_GB2312" w:eastAsia="仿宋_GB2312" w:hAnsi="仿宋" w:cs="宋体" w:hint="eastAsia"/>
          <w:sz w:val="32"/>
          <w:szCs w:val="32"/>
        </w:rPr>
        <w:t>1.</w:t>
      </w:r>
      <w:r w:rsidRPr="00CB1F35">
        <w:rPr>
          <w:rFonts w:ascii="仿宋_GB2312" w:eastAsia="仿宋_GB2312" w:hAnsi="仿宋" w:cs="宋体" w:hint="eastAsia"/>
          <w:sz w:val="32"/>
          <w:szCs w:val="32"/>
        </w:rPr>
        <w:t>山东戏曲艺术史论研究</w:t>
      </w:r>
    </w:p>
    <w:p w:rsidR="00085126" w:rsidRPr="00CB1F35" w:rsidRDefault="00085126" w:rsidP="00085126">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2.</w:t>
      </w:r>
      <w:r w:rsidRPr="00CB1F35">
        <w:rPr>
          <w:rFonts w:ascii="仿宋_GB2312" w:eastAsia="仿宋_GB2312" w:hAnsi="仿宋" w:cs="宋体" w:hint="eastAsia"/>
          <w:sz w:val="32"/>
          <w:szCs w:val="32"/>
        </w:rPr>
        <w:t>山东戏曲艺术创作研究</w:t>
      </w:r>
    </w:p>
    <w:p w:rsidR="00085126" w:rsidRPr="00CB1F35" w:rsidRDefault="00085126" w:rsidP="00085126">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3.</w:t>
      </w:r>
      <w:r w:rsidRPr="00CB1F35">
        <w:rPr>
          <w:rFonts w:ascii="仿宋_GB2312" w:eastAsia="仿宋_GB2312" w:hAnsi="仿宋" w:cs="宋体" w:hint="eastAsia"/>
          <w:sz w:val="32"/>
          <w:szCs w:val="32"/>
        </w:rPr>
        <w:t>山东戏曲艺术传承与发展研究</w:t>
      </w:r>
    </w:p>
    <w:p w:rsidR="00085126" w:rsidRPr="00CB1F35" w:rsidRDefault="00085126" w:rsidP="00085126">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4.</w:t>
      </w:r>
      <w:r w:rsidRPr="00CB1F35">
        <w:rPr>
          <w:rFonts w:ascii="仿宋_GB2312" w:eastAsia="仿宋_GB2312" w:hAnsi="仿宋" w:cs="宋体" w:hint="eastAsia"/>
          <w:sz w:val="32"/>
          <w:szCs w:val="32"/>
        </w:rPr>
        <w:t>山东戏曲剧种音乐理论研究</w:t>
      </w:r>
    </w:p>
    <w:p w:rsidR="00085126" w:rsidRPr="00CB1F35" w:rsidRDefault="00085126" w:rsidP="00085126">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5.</w:t>
      </w:r>
      <w:r w:rsidRPr="00CB1F35">
        <w:rPr>
          <w:rFonts w:ascii="仿宋_GB2312" w:eastAsia="仿宋_GB2312" w:hAnsi="仿宋" w:cs="宋体" w:hint="eastAsia"/>
          <w:sz w:val="32"/>
          <w:szCs w:val="32"/>
        </w:rPr>
        <w:t>山东濒危戏曲剧种传承与保护模式研究</w:t>
      </w:r>
    </w:p>
    <w:p w:rsidR="00085126" w:rsidRPr="00CB1F35" w:rsidRDefault="00085126" w:rsidP="00085126">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6.</w:t>
      </w:r>
      <w:r w:rsidRPr="00CB1F35">
        <w:rPr>
          <w:rFonts w:ascii="仿宋_GB2312" w:eastAsia="仿宋_GB2312" w:hAnsi="仿宋" w:cs="宋体" w:hint="eastAsia"/>
          <w:sz w:val="32"/>
          <w:szCs w:val="32"/>
        </w:rPr>
        <w:t>山东古乐舞与民间舞蹈传承与发展研究</w:t>
      </w:r>
    </w:p>
    <w:p w:rsidR="00085126" w:rsidRPr="00CB1F35" w:rsidRDefault="00085126" w:rsidP="00085126">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lastRenderedPageBreak/>
        <w:t>7.</w:t>
      </w:r>
      <w:r w:rsidRPr="00CB1F35">
        <w:rPr>
          <w:rFonts w:ascii="仿宋_GB2312" w:eastAsia="仿宋_GB2312" w:hAnsi="仿宋" w:cs="宋体" w:hint="eastAsia"/>
          <w:sz w:val="32"/>
          <w:szCs w:val="32"/>
        </w:rPr>
        <w:t>山东民间音乐传承与创新发展研究</w:t>
      </w:r>
    </w:p>
    <w:p w:rsidR="00085126" w:rsidRPr="00CB1F35" w:rsidRDefault="00085126" w:rsidP="00085126">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8.</w:t>
      </w:r>
      <w:r w:rsidRPr="00CB1F35">
        <w:rPr>
          <w:rFonts w:ascii="仿宋_GB2312" w:eastAsia="仿宋_GB2312" w:hAnsi="仿宋" w:cs="宋体" w:hint="eastAsia"/>
          <w:sz w:val="32"/>
          <w:szCs w:val="32"/>
        </w:rPr>
        <w:t>山东古筝艺术研究</w:t>
      </w:r>
    </w:p>
    <w:p w:rsidR="00085126" w:rsidRPr="00CB1F35" w:rsidRDefault="00085126" w:rsidP="00085126">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9.</w:t>
      </w:r>
      <w:r w:rsidRPr="00CB1F35">
        <w:rPr>
          <w:rFonts w:ascii="仿宋_GB2312" w:eastAsia="仿宋_GB2312" w:hAnsi="仿宋" w:cs="宋体" w:hint="eastAsia"/>
          <w:sz w:val="32"/>
          <w:szCs w:val="32"/>
        </w:rPr>
        <w:t>山东传统工艺研究</w:t>
      </w:r>
    </w:p>
    <w:p w:rsidR="00085126" w:rsidRPr="00CB1F35" w:rsidRDefault="00085126" w:rsidP="00085126">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10.</w:t>
      </w:r>
      <w:r w:rsidRPr="00CB1F35">
        <w:rPr>
          <w:rFonts w:ascii="仿宋_GB2312" w:eastAsia="仿宋_GB2312" w:hAnsi="仿宋" w:cs="宋体" w:hint="eastAsia"/>
          <w:sz w:val="32"/>
          <w:szCs w:val="32"/>
        </w:rPr>
        <w:t>山东艺术科研成果转化创新模式研究</w:t>
      </w:r>
    </w:p>
    <w:p w:rsidR="00085126" w:rsidRDefault="00085126" w:rsidP="00085126">
      <w:pPr>
        <w:spacing w:line="600" w:lineRule="exact"/>
        <w:ind w:firstLineChars="200" w:firstLine="643"/>
        <w:rPr>
          <w:rFonts w:ascii="黑体" w:eastAsia="黑体" w:hint="eastAsia"/>
          <w:b/>
          <w:sz w:val="32"/>
          <w:szCs w:val="32"/>
        </w:rPr>
      </w:pPr>
      <w:r>
        <w:rPr>
          <w:rFonts w:ascii="黑体" w:eastAsia="黑体" w:hint="eastAsia"/>
          <w:b/>
          <w:sz w:val="32"/>
          <w:szCs w:val="32"/>
        </w:rPr>
        <w:t>十五、会计研究专项选题</w:t>
      </w:r>
    </w:p>
    <w:p w:rsidR="00085126" w:rsidRDefault="00085126" w:rsidP="00085126">
      <w:pPr>
        <w:widowControl/>
        <w:spacing w:line="600" w:lineRule="exact"/>
        <w:ind w:firstLineChars="200" w:firstLine="640"/>
        <w:rPr>
          <w:rFonts w:ascii="楷体_GB2312" w:eastAsia="楷体_GB2312" w:cs="楷体_GB2312" w:hint="eastAsia"/>
          <w:sz w:val="32"/>
          <w:szCs w:val="32"/>
        </w:rPr>
      </w:pPr>
      <w:r>
        <w:rPr>
          <w:rFonts w:ascii="楷体_GB2312" w:eastAsia="楷体_GB2312" w:cs="楷体_GB2312" w:hint="eastAsia"/>
          <w:sz w:val="32"/>
          <w:szCs w:val="32"/>
        </w:rPr>
        <w:t>该项目研究应紧紧围绕山东省经济社会发展的实际和需要，在深入企业事业单位广泛调研的基础上，根据指南范围确定申报题目、开展前瞻性研究。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1.行政事业单位财务工作标准化体系研究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2.行政事业单位部门财务一体化管理模式创新研究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3.利益相关者视角的企业财务风险应对研究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4.财务共享中心面临的问题及对策研究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5.阿米巴模式下经营会计体系的探究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6.权责发生制在事业单位会计中的运用</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7.省级综合运动会经费体系构建与绩效评价</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8.新医改形势下的城市公立医院绩效考核体系研究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9.行政事业性国有资产管理绩效评价研究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10.财政支出绩效评价体系构建研究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11.投资基金业绩评价与考核研究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12.山东省财政资金绩效评价指标体系研究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13.生态文明下的地方政府绩效评价问题研究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14.基于平衡计分卡的行政事业单位绩效评价研究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lastRenderedPageBreak/>
        <w:t>15.财税政策对山东省上市公司经营绩效影响的实证研究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16.会计信息化条件下会计基础工作规范研究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17.事业单位会计信息化建设的有效途径</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18.行政事业单位财会信息从集中到共享的路线探究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19.管理会计报告体系在企业中的具体运用</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20.管理会计在高校财务管理过程中的应用研究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21.以数据信息为核心的管理会计在行政事业单位的应用研究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22.基于管理会计及风险审计视角下的的航企营销策略研究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23.管理会计下的财务审批研究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24.基于业财融合的管理会计系统建设</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25.供给侧结构性改革中的管理会计工具</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26.基于企业社会责任的管理会计框架重构与管理会计工具创新</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27.建筑施工企业“两金”压降及风险管控问题研究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28.事业单位会计成本核算问题的研究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29.</w:t>
      </w:r>
      <w:r w:rsidRPr="00C756A0">
        <w:rPr>
          <w:rFonts w:ascii="仿宋_GB2312" w:eastAsia="仿宋_GB2312" w:hAnsi="仿宋" w:cs="仿宋"/>
          <w:sz w:val="32"/>
          <w:szCs w:val="32"/>
        </w:rPr>
        <w:t>ppp</w:t>
      </w:r>
      <w:r w:rsidRPr="00C756A0">
        <w:rPr>
          <w:rFonts w:ascii="仿宋_GB2312" w:eastAsia="仿宋_GB2312" w:hAnsi="仿宋" w:cs="仿宋" w:hint="eastAsia"/>
          <w:sz w:val="32"/>
          <w:szCs w:val="32"/>
        </w:rPr>
        <w:t>模式在田园综合体建设中的运用</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30.关于地方推广政府和社会资本合作</w:t>
      </w:r>
      <w:r w:rsidRPr="00C756A0">
        <w:rPr>
          <w:rFonts w:ascii="仿宋_GB2312" w:eastAsia="仿宋_GB2312" w:hAnsi="仿宋" w:cs="仿宋"/>
          <w:sz w:val="32"/>
          <w:szCs w:val="32"/>
        </w:rPr>
        <w:t>(</w:t>
      </w:r>
      <w:proofErr w:type="spellStart"/>
      <w:r w:rsidRPr="00C756A0">
        <w:rPr>
          <w:rFonts w:ascii="仿宋_GB2312" w:eastAsia="仿宋_GB2312" w:hAnsi="仿宋" w:cs="仿宋"/>
          <w:sz w:val="32"/>
          <w:szCs w:val="32"/>
        </w:rPr>
        <w:t>ppp</w:t>
      </w:r>
      <w:proofErr w:type="spellEnd"/>
      <w:r w:rsidRPr="00C756A0">
        <w:rPr>
          <w:rFonts w:ascii="仿宋_GB2312" w:eastAsia="仿宋_GB2312" w:hAnsi="仿宋" w:cs="仿宋"/>
          <w:sz w:val="32"/>
          <w:szCs w:val="32"/>
        </w:rPr>
        <w:t>)</w:t>
      </w:r>
      <w:r w:rsidRPr="00C756A0">
        <w:rPr>
          <w:rFonts w:ascii="仿宋_GB2312" w:eastAsia="仿宋_GB2312" w:hAnsi="仿宋" w:cs="仿宋" w:hint="eastAsia"/>
          <w:sz w:val="32"/>
          <w:szCs w:val="32"/>
        </w:rPr>
        <w:t>模式的实践与思考</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31.高等学校融资风险分析</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32.文化产业与金融融合研究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33.公共交通基础设施的确认、计量、列报具体分析研究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lastRenderedPageBreak/>
        <w:t>34.基于网上竞价平台的招标采购研究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35.集团公司资金流动性管理研究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36.企业集团财务公司资金集中管控研究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37.</w:t>
      </w:r>
      <w:r>
        <w:rPr>
          <w:rFonts w:ascii="仿宋_GB2312" w:eastAsia="仿宋_GB2312" w:hAnsi="仿宋" w:cs="仿宋" w:hint="eastAsia"/>
          <w:sz w:val="32"/>
          <w:szCs w:val="32"/>
        </w:rPr>
        <w:t>“</w:t>
      </w:r>
      <w:r w:rsidRPr="00C756A0">
        <w:rPr>
          <w:rFonts w:ascii="仿宋_GB2312" w:eastAsia="仿宋_GB2312" w:hAnsi="仿宋" w:cs="仿宋" w:hint="eastAsia"/>
          <w:sz w:val="32"/>
          <w:szCs w:val="32"/>
        </w:rPr>
        <w:t>互联网</w:t>
      </w:r>
      <w:r>
        <w:rPr>
          <w:rFonts w:ascii="仿宋_GB2312" w:eastAsia="仿宋_GB2312" w:hAnsi="仿宋" w:cs="仿宋" w:hint="eastAsia"/>
          <w:sz w:val="32"/>
          <w:szCs w:val="32"/>
        </w:rPr>
        <w:t>+”背景</w:t>
      </w:r>
      <w:r w:rsidRPr="00C756A0">
        <w:rPr>
          <w:rFonts w:ascii="仿宋_GB2312" w:eastAsia="仿宋_GB2312" w:hAnsi="仿宋" w:cs="仿宋" w:hint="eastAsia"/>
          <w:sz w:val="32"/>
          <w:szCs w:val="32"/>
        </w:rPr>
        <w:t>下的高校收费治理内控研究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38.行政事业单位内部控制与风险管理分析</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39.基于内部控制的视角下的行政事业国有资产管理</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40.区块链思维模式下的审计研究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41.医疗机构全面预算管理体系应用研究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42.医疗机构全面成本核算体系应用研究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43.我国公民参与式预算的问题研究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44.利益相关者视阈下农民合作组织收益分配机制研究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45.新形势下行政事业单位会计人力资源共享研究</w:t>
      </w:r>
    </w:p>
    <w:p w:rsidR="00085126" w:rsidRPr="00C756A0" w:rsidRDefault="00085126" w:rsidP="00085126">
      <w:pPr>
        <w:spacing w:line="600" w:lineRule="exact"/>
        <w:ind w:firstLineChars="200" w:firstLine="640"/>
        <w:rPr>
          <w:rFonts w:ascii="仿宋_GB2312" w:eastAsia="仿宋_GB2312" w:hAnsi="仿宋" w:cs="仿宋" w:hint="eastAsia"/>
          <w:sz w:val="32"/>
          <w:szCs w:val="32"/>
        </w:rPr>
      </w:pPr>
      <w:r w:rsidRPr="00C756A0">
        <w:rPr>
          <w:rFonts w:ascii="仿宋_GB2312" w:eastAsia="仿宋_GB2312" w:hAnsi="仿宋" w:cs="仿宋" w:hint="eastAsia"/>
          <w:sz w:val="32"/>
          <w:szCs w:val="32"/>
        </w:rPr>
        <w:t>46.签字注册会计师市场声誉的实证检验及监管对策</w:t>
      </w:r>
    </w:p>
    <w:p w:rsidR="00085126" w:rsidRDefault="00085126" w:rsidP="00085126">
      <w:pPr>
        <w:spacing w:line="600" w:lineRule="exact"/>
        <w:ind w:firstLineChars="200" w:firstLine="643"/>
        <w:rPr>
          <w:rFonts w:ascii="仿宋_GB2312" w:eastAsia="仿宋_GB2312" w:hint="eastAsia"/>
          <w:b/>
          <w:sz w:val="32"/>
          <w:szCs w:val="32"/>
        </w:rPr>
      </w:pPr>
      <w:r>
        <w:rPr>
          <w:rFonts w:ascii="黑体" w:eastAsia="黑体" w:cs="黑体" w:hint="eastAsia"/>
          <w:b/>
          <w:bCs/>
          <w:sz w:val="32"/>
          <w:szCs w:val="32"/>
        </w:rPr>
        <w:t>十六、青少年研究专项选题</w:t>
      </w:r>
    </w:p>
    <w:p w:rsidR="00085126" w:rsidRDefault="00085126" w:rsidP="00085126">
      <w:pPr>
        <w:widowControl/>
        <w:spacing w:line="600" w:lineRule="exact"/>
        <w:ind w:firstLineChars="200" w:firstLine="640"/>
        <w:rPr>
          <w:rFonts w:ascii="楷体_GB2312" w:eastAsia="楷体_GB2312" w:cs="楷体_GB2312" w:hint="eastAsia"/>
          <w:sz w:val="32"/>
          <w:szCs w:val="32"/>
        </w:rPr>
      </w:pPr>
      <w:r>
        <w:rPr>
          <w:rFonts w:ascii="楷体_GB2312" w:eastAsia="楷体_GB2312" w:cs="楷体_GB2312" w:hint="eastAsia"/>
          <w:sz w:val="32"/>
          <w:szCs w:val="32"/>
        </w:rPr>
        <w:t>该项目要紧密结合我省青少年工作面临的新情况新问题，深入研究做好新形势下青少年工作特点和规律。</w:t>
      </w:r>
      <w:r w:rsidRPr="00BD3EAD">
        <w:rPr>
          <w:rFonts w:ascii="楷体_GB2312" w:eastAsia="楷体_GB2312" w:cs="楷体_GB2312" w:hint="eastAsia"/>
          <w:sz w:val="32"/>
          <w:szCs w:val="32"/>
        </w:rPr>
        <w:t>为进一步加强青少年研究课题的针对性和实效性，集中力量研究解决青少年理论与现实问题，本年度青少年研究专项需在如下研究领域或范围内申报，可自选题目和研究角度，鼓励以翔实数据为支撑的实证研究。不符合选题指南中所列研究领域或范围的申报，原则上不予受理。</w:t>
      </w:r>
    </w:p>
    <w:p w:rsidR="00085126" w:rsidRPr="00063ED3" w:rsidRDefault="00085126" w:rsidP="00085126">
      <w:pPr>
        <w:spacing w:line="600" w:lineRule="exact"/>
        <w:ind w:firstLineChars="200" w:firstLine="640"/>
        <w:rPr>
          <w:rFonts w:ascii="仿宋_GB2312" w:eastAsia="仿宋_GB2312" w:hAnsi="仿宋" w:hint="eastAsia"/>
          <w:sz w:val="32"/>
          <w:szCs w:val="32"/>
        </w:rPr>
      </w:pPr>
      <w:r w:rsidRPr="00063ED3">
        <w:rPr>
          <w:rFonts w:ascii="仿宋_GB2312" w:eastAsia="仿宋_GB2312" w:hAnsi="仿宋" w:cs="仿宋" w:hint="eastAsia"/>
          <w:sz w:val="32"/>
          <w:szCs w:val="32"/>
        </w:rPr>
        <w:t>1.新媒体时代青年群体意识形态的认同研究</w:t>
      </w:r>
    </w:p>
    <w:p w:rsidR="00085126" w:rsidRPr="00063ED3" w:rsidRDefault="00085126" w:rsidP="00085126">
      <w:pPr>
        <w:spacing w:line="600" w:lineRule="exact"/>
        <w:ind w:firstLineChars="200" w:firstLine="640"/>
        <w:rPr>
          <w:rFonts w:ascii="仿宋_GB2312" w:eastAsia="仿宋_GB2312" w:hAnsi="仿宋" w:hint="eastAsia"/>
          <w:sz w:val="32"/>
          <w:szCs w:val="32"/>
        </w:rPr>
      </w:pPr>
      <w:r w:rsidRPr="00063ED3">
        <w:rPr>
          <w:rFonts w:ascii="仿宋_GB2312" w:eastAsia="仿宋_GB2312" w:hAnsi="仿宋" w:cs="仿宋" w:hint="eastAsia"/>
          <w:sz w:val="32"/>
          <w:szCs w:val="32"/>
        </w:rPr>
        <w:t>2.当前大学生思想政治教育工作实施状况</w:t>
      </w:r>
      <w:r>
        <w:rPr>
          <w:rFonts w:ascii="仿宋_GB2312" w:eastAsia="仿宋_GB2312" w:hAnsi="仿宋" w:cs="仿宋" w:hint="eastAsia"/>
          <w:sz w:val="32"/>
          <w:szCs w:val="32"/>
        </w:rPr>
        <w:t>、</w:t>
      </w:r>
      <w:r w:rsidRPr="00063ED3">
        <w:rPr>
          <w:rFonts w:ascii="仿宋_GB2312" w:eastAsia="仿宋_GB2312" w:hAnsi="仿宋" w:cs="仿宋" w:hint="eastAsia"/>
          <w:sz w:val="32"/>
          <w:szCs w:val="32"/>
        </w:rPr>
        <w:t>问题及改革创新</w:t>
      </w:r>
      <w:r w:rsidRPr="00063ED3">
        <w:rPr>
          <w:rFonts w:ascii="仿宋_GB2312" w:eastAsia="仿宋_GB2312" w:hAnsi="仿宋" w:cs="仿宋" w:hint="eastAsia"/>
          <w:sz w:val="32"/>
          <w:szCs w:val="32"/>
        </w:rPr>
        <w:lastRenderedPageBreak/>
        <w:t>研究</w:t>
      </w:r>
    </w:p>
    <w:p w:rsidR="00085126" w:rsidRPr="00063ED3" w:rsidRDefault="00085126" w:rsidP="00085126">
      <w:pPr>
        <w:spacing w:line="600" w:lineRule="exact"/>
        <w:ind w:firstLineChars="200" w:firstLine="640"/>
        <w:rPr>
          <w:rFonts w:ascii="仿宋_GB2312" w:eastAsia="仿宋_GB2312" w:hAnsi="仿宋" w:hint="eastAsia"/>
          <w:sz w:val="32"/>
          <w:szCs w:val="32"/>
        </w:rPr>
      </w:pPr>
      <w:r w:rsidRPr="00063ED3">
        <w:rPr>
          <w:rFonts w:ascii="仿宋_GB2312" w:eastAsia="仿宋_GB2312" w:hAnsi="仿宋" w:cs="仿宋" w:hint="eastAsia"/>
          <w:sz w:val="32"/>
          <w:szCs w:val="32"/>
        </w:rPr>
        <w:t>3.习近平系列重要讲话精神与青年工作改革创新研究</w:t>
      </w:r>
    </w:p>
    <w:p w:rsidR="00085126" w:rsidRPr="00063ED3" w:rsidRDefault="00085126" w:rsidP="00085126">
      <w:pPr>
        <w:spacing w:line="600" w:lineRule="exact"/>
        <w:ind w:firstLineChars="200" w:firstLine="640"/>
        <w:rPr>
          <w:rFonts w:ascii="仿宋_GB2312" w:eastAsia="仿宋_GB2312" w:hAnsi="仿宋" w:hint="eastAsia"/>
          <w:sz w:val="32"/>
          <w:szCs w:val="32"/>
        </w:rPr>
      </w:pPr>
      <w:r w:rsidRPr="00063ED3">
        <w:rPr>
          <w:rFonts w:ascii="仿宋_GB2312" w:eastAsia="仿宋_GB2312" w:hAnsi="仿宋" w:cs="仿宋" w:hint="eastAsia"/>
          <w:sz w:val="32"/>
          <w:szCs w:val="32"/>
        </w:rPr>
        <w:t>4.当代青年文化现象及其传播特点研究</w:t>
      </w:r>
    </w:p>
    <w:p w:rsidR="00085126" w:rsidRPr="00063ED3" w:rsidRDefault="00085126" w:rsidP="00085126">
      <w:pPr>
        <w:spacing w:line="600" w:lineRule="exact"/>
        <w:ind w:firstLineChars="200" w:firstLine="640"/>
        <w:rPr>
          <w:rFonts w:ascii="仿宋_GB2312" w:eastAsia="仿宋_GB2312" w:hAnsi="仿宋" w:hint="eastAsia"/>
          <w:sz w:val="32"/>
          <w:szCs w:val="32"/>
        </w:rPr>
      </w:pPr>
      <w:r w:rsidRPr="00063ED3">
        <w:rPr>
          <w:rFonts w:ascii="仿宋_GB2312" w:eastAsia="仿宋_GB2312" w:hAnsi="仿宋" w:cs="仿宋" w:hint="eastAsia"/>
          <w:sz w:val="32"/>
          <w:szCs w:val="32"/>
        </w:rPr>
        <w:t>5.青年社会融入和社会参与模式研究</w:t>
      </w:r>
    </w:p>
    <w:p w:rsidR="00085126" w:rsidRPr="00063ED3" w:rsidRDefault="00085126" w:rsidP="00085126">
      <w:pPr>
        <w:spacing w:line="600" w:lineRule="exact"/>
        <w:ind w:firstLineChars="200" w:firstLine="640"/>
        <w:rPr>
          <w:rFonts w:ascii="仿宋_GB2312" w:eastAsia="仿宋_GB2312" w:hAnsi="仿宋" w:hint="eastAsia"/>
          <w:sz w:val="32"/>
          <w:szCs w:val="32"/>
        </w:rPr>
      </w:pPr>
      <w:r w:rsidRPr="00063ED3">
        <w:rPr>
          <w:rFonts w:ascii="仿宋_GB2312" w:eastAsia="仿宋_GB2312" w:hAnsi="仿宋" w:cs="仿宋" w:hint="eastAsia"/>
          <w:sz w:val="32"/>
          <w:szCs w:val="32"/>
        </w:rPr>
        <w:t>6.山东省大学生心理健康状况及干预体系现状研究</w:t>
      </w:r>
    </w:p>
    <w:p w:rsidR="00085126" w:rsidRPr="00063ED3" w:rsidRDefault="00085126" w:rsidP="00085126">
      <w:pPr>
        <w:spacing w:line="600" w:lineRule="exact"/>
        <w:ind w:firstLineChars="200" w:firstLine="640"/>
        <w:rPr>
          <w:rFonts w:ascii="仿宋_GB2312" w:eastAsia="仿宋_GB2312" w:hAnsi="仿宋" w:hint="eastAsia"/>
          <w:sz w:val="32"/>
          <w:szCs w:val="32"/>
        </w:rPr>
      </w:pPr>
      <w:r w:rsidRPr="00063ED3">
        <w:rPr>
          <w:rFonts w:ascii="仿宋_GB2312" w:eastAsia="仿宋_GB2312" w:hAnsi="仿宋" w:cs="仿宋" w:hint="eastAsia"/>
          <w:sz w:val="32"/>
          <w:szCs w:val="32"/>
        </w:rPr>
        <w:t>7.山东省大学生创业教育现状研究</w:t>
      </w:r>
    </w:p>
    <w:p w:rsidR="00085126" w:rsidRPr="00063ED3" w:rsidRDefault="00085126" w:rsidP="00085126">
      <w:pPr>
        <w:spacing w:line="600" w:lineRule="exact"/>
        <w:ind w:firstLineChars="200" w:firstLine="640"/>
        <w:rPr>
          <w:rFonts w:ascii="仿宋_GB2312" w:eastAsia="仿宋_GB2312" w:hAnsi="仿宋" w:hint="eastAsia"/>
          <w:sz w:val="32"/>
          <w:szCs w:val="32"/>
        </w:rPr>
      </w:pPr>
      <w:r w:rsidRPr="00063ED3">
        <w:rPr>
          <w:rFonts w:ascii="仿宋_GB2312" w:eastAsia="仿宋_GB2312" w:hAnsi="仿宋" w:cs="仿宋" w:hint="eastAsia"/>
          <w:sz w:val="32"/>
          <w:szCs w:val="32"/>
        </w:rPr>
        <w:t>8.山东省高校青年教师群体思想发展状况研究</w:t>
      </w:r>
    </w:p>
    <w:p w:rsidR="00085126" w:rsidRPr="00063ED3" w:rsidRDefault="00085126" w:rsidP="00085126">
      <w:pPr>
        <w:spacing w:line="600" w:lineRule="exact"/>
        <w:ind w:firstLineChars="200" w:firstLine="640"/>
        <w:rPr>
          <w:rFonts w:ascii="仿宋_GB2312" w:eastAsia="仿宋_GB2312" w:hint="eastAsia"/>
          <w:sz w:val="32"/>
          <w:szCs w:val="32"/>
        </w:rPr>
      </w:pPr>
      <w:r w:rsidRPr="00063ED3">
        <w:rPr>
          <w:rFonts w:ascii="仿宋_GB2312" w:eastAsia="仿宋_GB2312" w:hAnsi="仿宋" w:cs="仿宋" w:hint="eastAsia"/>
          <w:sz w:val="32"/>
          <w:szCs w:val="32"/>
        </w:rPr>
        <w:t>9.山东省青少年社会工作队伍发展现状研究</w:t>
      </w:r>
    </w:p>
    <w:p w:rsidR="00085126" w:rsidRDefault="00085126" w:rsidP="00085126">
      <w:pPr>
        <w:widowControl/>
        <w:spacing w:line="600" w:lineRule="exact"/>
        <w:ind w:firstLineChars="200" w:firstLine="643"/>
        <w:rPr>
          <w:rFonts w:ascii="黑体" w:eastAsia="黑体" w:cs="黑体" w:hint="eastAsia"/>
          <w:b/>
          <w:bCs/>
          <w:sz w:val="32"/>
          <w:szCs w:val="32"/>
        </w:rPr>
      </w:pPr>
      <w:r>
        <w:rPr>
          <w:rFonts w:ascii="黑体" w:eastAsia="黑体" w:cs="黑体" w:hint="eastAsia"/>
          <w:b/>
          <w:bCs/>
          <w:sz w:val="32"/>
          <w:szCs w:val="32"/>
        </w:rPr>
        <w:t>十七、金融研究专项选题</w:t>
      </w:r>
    </w:p>
    <w:p w:rsidR="00085126" w:rsidRPr="00063ED3" w:rsidRDefault="00085126" w:rsidP="00085126">
      <w:pPr>
        <w:spacing w:line="600" w:lineRule="exact"/>
        <w:ind w:firstLineChars="200" w:firstLine="640"/>
        <w:rPr>
          <w:rFonts w:ascii="仿宋_GB2312" w:eastAsia="仿宋_GB2312" w:hint="eastAsia"/>
          <w:sz w:val="32"/>
          <w:szCs w:val="32"/>
        </w:rPr>
      </w:pPr>
      <w:r w:rsidRPr="00063ED3">
        <w:rPr>
          <w:rFonts w:ascii="仿宋_GB2312" w:eastAsia="仿宋_GB2312" w:hAnsi="宋体" w:cs="宋体" w:hint="eastAsia"/>
          <w:sz w:val="32"/>
          <w:szCs w:val="32"/>
        </w:rPr>
        <w:t>1</w:t>
      </w:r>
      <w:r>
        <w:rPr>
          <w:rFonts w:ascii="仿宋_GB2312" w:eastAsia="仿宋_GB2312" w:hAnsi="宋体" w:cs="宋体" w:hint="eastAsia"/>
          <w:sz w:val="32"/>
          <w:szCs w:val="32"/>
        </w:rPr>
        <w:t>.</w:t>
      </w:r>
      <w:r w:rsidRPr="00063ED3">
        <w:rPr>
          <w:rFonts w:ascii="仿宋_GB2312" w:eastAsia="仿宋_GB2312" w:hAnsi="宋体" w:cs="宋体" w:hint="eastAsia"/>
          <w:sz w:val="32"/>
          <w:szCs w:val="32"/>
        </w:rPr>
        <w:t>山东省地方金融风险防范机制研究</w:t>
      </w:r>
    </w:p>
    <w:p w:rsidR="00085126" w:rsidRPr="00063ED3" w:rsidRDefault="00085126" w:rsidP="00085126">
      <w:pPr>
        <w:spacing w:line="600" w:lineRule="exact"/>
        <w:ind w:firstLineChars="200" w:firstLine="640"/>
        <w:rPr>
          <w:rFonts w:ascii="仿宋_GB2312" w:eastAsia="仿宋_GB2312" w:hint="eastAsia"/>
          <w:sz w:val="32"/>
          <w:szCs w:val="32"/>
        </w:rPr>
      </w:pPr>
      <w:r w:rsidRPr="00063ED3">
        <w:rPr>
          <w:rFonts w:ascii="仿宋_GB2312" w:eastAsia="仿宋_GB2312" w:hAnsi="宋体" w:cs="宋体" w:hint="eastAsia"/>
          <w:sz w:val="32"/>
          <w:szCs w:val="32"/>
        </w:rPr>
        <w:t>2</w:t>
      </w:r>
      <w:r>
        <w:rPr>
          <w:rFonts w:ascii="仿宋_GB2312" w:eastAsia="仿宋_GB2312" w:hAnsi="宋体" w:cs="宋体" w:hint="eastAsia"/>
          <w:sz w:val="32"/>
          <w:szCs w:val="32"/>
        </w:rPr>
        <w:t>.</w:t>
      </w:r>
      <w:r w:rsidRPr="00063ED3">
        <w:rPr>
          <w:rFonts w:ascii="仿宋_GB2312" w:eastAsia="仿宋_GB2312" w:hAnsi="宋体" w:cs="宋体" w:hint="eastAsia"/>
          <w:sz w:val="32"/>
          <w:szCs w:val="32"/>
        </w:rPr>
        <w:t>新型农村合作金融实现路径选择</w:t>
      </w:r>
    </w:p>
    <w:p w:rsidR="00085126" w:rsidRPr="00063ED3" w:rsidRDefault="00085126" w:rsidP="00085126">
      <w:pPr>
        <w:spacing w:line="600" w:lineRule="exact"/>
        <w:ind w:firstLineChars="200" w:firstLine="640"/>
        <w:rPr>
          <w:rFonts w:ascii="仿宋_GB2312" w:eastAsia="仿宋_GB2312" w:hint="eastAsia"/>
          <w:sz w:val="32"/>
          <w:szCs w:val="32"/>
        </w:rPr>
      </w:pPr>
      <w:r w:rsidRPr="00063ED3">
        <w:rPr>
          <w:rFonts w:ascii="仿宋_GB2312" w:eastAsia="仿宋_GB2312" w:hAnsi="宋体" w:cs="宋体" w:hint="eastAsia"/>
          <w:sz w:val="32"/>
          <w:szCs w:val="32"/>
        </w:rPr>
        <w:t>3</w:t>
      </w:r>
      <w:r>
        <w:rPr>
          <w:rFonts w:ascii="仿宋_GB2312" w:eastAsia="仿宋_GB2312" w:hAnsi="宋体" w:cs="宋体" w:hint="eastAsia"/>
          <w:sz w:val="32"/>
          <w:szCs w:val="32"/>
        </w:rPr>
        <w:t>.</w:t>
      </w:r>
      <w:r w:rsidRPr="00063ED3">
        <w:rPr>
          <w:rFonts w:ascii="仿宋_GB2312" w:eastAsia="仿宋_GB2312" w:hAnsi="宋体" w:cs="宋体" w:hint="eastAsia"/>
          <w:sz w:val="32"/>
          <w:szCs w:val="32"/>
        </w:rPr>
        <w:t>金融支持PPP项目模式创新研究</w:t>
      </w:r>
    </w:p>
    <w:p w:rsidR="00085126" w:rsidRPr="00063ED3" w:rsidRDefault="00085126" w:rsidP="00085126">
      <w:pPr>
        <w:spacing w:line="600" w:lineRule="exact"/>
        <w:ind w:firstLineChars="200" w:firstLine="640"/>
        <w:rPr>
          <w:rFonts w:ascii="仿宋_GB2312" w:eastAsia="仿宋_GB2312" w:hint="eastAsia"/>
          <w:sz w:val="32"/>
          <w:szCs w:val="32"/>
        </w:rPr>
      </w:pPr>
      <w:r w:rsidRPr="00063ED3">
        <w:rPr>
          <w:rFonts w:ascii="仿宋_GB2312" w:eastAsia="仿宋_GB2312" w:hAnsi="宋体" w:cs="宋体" w:hint="eastAsia"/>
          <w:sz w:val="32"/>
          <w:szCs w:val="32"/>
        </w:rPr>
        <w:t>4</w:t>
      </w:r>
      <w:r>
        <w:rPr>
          <w:rFonts w:ascii="仿宋_GB2312" w:eastAsia="仿宋_GB2312" w:hAnsi="宋体" w:cs="宋体" w:hint="eastAsia"/>
          <w:sz w:val="32"/>
          <w:szCs w:val="32"/>
        </w:rPr>
        <w:t>.</w:t>
      </w:r>
      <w:r w:rsidRPr="00063ED3">
        <w:rPr>
          <w:rFonts w:ascii="仿宋_GB2312" w:eastAsia="仿宋_GB2312" w:hAnsi="宋体" w:cs="宋体" w:hint="eastAsia"/>
          <w:sz w:val="32"/>
          <w:szCs w:val="32"/>
        </w:rPr>
        <w:t>股权投资引导基金运作效率及监管问题研究</w:t>
      </w:r>
    </w:p>
    <w:p w:rsidR="00085126" w:rsidRPr="00063ED3" w:rsidRDefault="00085126" w:rsidP="00085126">
      <w:pPr>
        <w:spacing w:line="600" w:lineRule="exact"/>
        <w:ind w:firstLineChars="200" w:firstLine="640"/>
        <w:rPr>
          <w:rFonts w:ascii="仿宋_GB2312" w:eastAsia="仿宋_GB2312" w:hint="eastAsia"/>
          <w:sz w:val="32"/>
          <w:szCs w:val="32"/>
        </w:rPr>
      </w:pPr>
      <w:r w:rsidRPr="00063ED3">
        <w:rPr>
          <w:rFonts w:ascii="仿宋_GB2312" w:eastAsia="仿宋_GB2312" w:hAnsi="宋体" w:cs="宋体" w:hint="eastAsia"/>
          <w:sz w:val="32"/>
          <w:szCs w:val="32"/>
        </w:rPr>
        <w:t>5</w:t>
      </w:r>
      <w:r>
        <w:rPr>
          <w:rFonts w:ascii="仿宋_GB2312" w:eastAsia="仿宋_GB2312" w:hAnsi="宋体" w:cs="宋体" w:hint="eastAsia"/>
          <w:sz w:val="32"/>
          <w:szCs w:val="32"/>
        </w:rPr>
        <w:t>.</w:t>
      </w:r>
      <w:r w:rsidRPr="00063ED3">
        <w:rPr>
          <w:rFonts w:ascii="仿宋_GB2312" w:eastAsia="仿宋_GB2312" w:hAnsi="宋体" w:cs="宋体" w:hint="eastAsia"/>
          <w:sz w:val="32"/>
          <w:szCs w:val="32"/>
        </w:rPr>
        <w:t>银行资产管理业务的风险与防范问题研究</w:t>
      </w:r>
    </w:p>
    <w:p w:rsidR="00085126" w:rsidRPr="00063ED3" w:rsidRDefault="00085126" w:rsidP="00085126">
      <w:pPr>
        <w:spacing w:line="600" w:lineRule="exact"/>
        <w:ind w:firstLineChars="200" w:firstLine="640"/>
        <w:rPr>
          <w:rFonts w:ascii="仿宋_GB2312" w:eastAsia="仿宋_GB2312" w:hint="eastAsia"/>
          <w:sz w:val="32"/>
          <w:szCs w:val="32"/>
        </w:rPr>
      </w:pPr>
      <w:r w:rsidRPr="00063ED3">
        <w:rPr>
          <w:rFonts w:ascii="仿宋_GB2312" w:eastAsia="仿宋_GB2312" w:hAnsi="宋体" w:cs="宋体" w:hint="eastAsia"/>
          <w:sz w:val="32"/>
          <w:szCs w:val="32"/>
        </w:rPr>
        <w:t>6</w:t>
      </w:r>
      <w:r>
        <w:rPr>
          <w:rFonts w:ascii="仿宋_GB2312" w:eastAsia="仿宋_GB2312" w:hAnsi="宋体" w:cs="宋体" w:hint="eastAsia"/>
          <w:sz w:val="32"/>
          <w:szCs w:val="32"/>
        </w:rPr>
        <w:t>.</w:t>
      </w:r>
      <w:r w:rsidRPr="00063ED3">
        <w:rPr>
          <w:rFonts w:ascii="仿宋_GB2312" w:eastAsia="仿宋_GB2312" w:hAnsi="宋体" w:cs="宋体" w:hint="eastAsia"/>
          <w:sz w:val="32"/>
          <w:szCs w:val="32"/>
        </w:rPr>
        <w:t>数字普惠金融视角下的金融创新与发展</w:t>
      </w:r>
    </w:p>
    <w:p w:rsidR="00085126" w:rsidRPr="00063ED3" w:rsidRDefault="00085126" w:rsidP="00085126">
      <w:pPr>
        <w:spacing w:line="600" w:lineRule="exact"/>
        <w:ind w:firstLineChars="200" w:firstLine="640"/>
        <w:rPr>
          <w:rFonts w:ascii="仿宋_GB2312" w:eastAsia="仿宋_GB2312" w:hint="eastAsia"/>
          <w:sz w:val="32"/>
          <w:szCs w:val="32"/>
        </w:rPr>
      </w:pPr>
      <w:r w:rsidRPr="00063ED3">
        <w:rPr>
          <w:rFonts w:ascii="仿宋_GB2312" w:eastAsia="仿宋_GB2312" w:hAnsi="宋体" w:cs="宋体" w:hint="eastAsia"/>
          <w:sz w:val="32"/>
          <w:szCs w:val="32"/>
        </w:rPr>
        <w:t>7</w:t>
      </w:r>
      <w:r>
        <w:rPr>
          <w:rFonts w:ascii="仿宋_GB2312" w:eastAsia="仿宋_GB2312" w:hAnsi="宋体" w:cs="宋体" w:hint="eastAsia"/>
          <w:sz w:val="32"/>
          <w:szCs w:val="32"/>
        </w:rPr>
        <w:t>.</w:t>
      </w:r>
      <w:r w:rsidRPr="00063ED3">
        <w:rPr>
          <w:rFonts w:ascii="仿宋_GB2312" w:eastAsia="仿宋_GB2312" w:hAnsi="宋体" w:cs="宋体" w:hint="eastAsia"/>
          <w:sz w:val="32"/>
          <w:szCs w:val="32"/>
        </w:rPr>
        <w:t>区域产业金融中心建设相关问题研究</w:t>
      </w:r>
    </w:p>
    <w:p w:rsidR="00085126" w:rsidRPr="00063ED3" w:rsidRDefault="00085126" w:rsidP="00085126">
      <w:pPr>
        <w:spacing w:line="600" w:lineRule="exact"/>
        <w:ind w:firstLineChars="200" w:firstLine="640"/>
        <w:rPr>
          <w:rFonts w:ascii="仿宋_GB2312" w:eastAsia="仿宋_GB2312" w:hint="eastAsia"/>
          <w:sz w:val="32"/>
          <w:szCs w:val="32"/>
        </w:rPr>
      </w:pPr>
      <w:r w:rsidRPr="00063ED3">
        <w:rPr>
          <w:rFonts w:ascii="仿宋_GB2312" w:eastAsia="仿宋_GB2312" w:hAnsi="宋体" w:cs="宋体" w:hint="eastAsia"/>
          <w:sz w:val="32"/>
          <w:szCs w:val="32"/>
        </w:rPr>
        <w:t>8</w:t>
      </w:r>
      <w:r>
        <w:rPr>
          <w:rFonts w:ascii="仿宋_GB2312" w:eastAsia="仿宋_GB2312" w:hAnsi="宋体" w:cs="宋体" w:hint="eastAsia"/>
          <w:sz w:val="32"/>
          <w:szCs w:val="32"/>
        </w:rPr>
        <w:t>.</w:t>
      </w:r>
      <w:r w:rsidRPr="00063ED3">
        <w:rPr>
          <w:rFonts w:ascii="仿宋_GB2312" w:eastAsia="仿宋_GB2312" w:hAnsi="宋体" w:cs="宋体" w:hint="eastAsia"/>
          <w:sz w:val="32"/>
          <w:szCs w:val="32"/>
        </w:rPr>
        <w:t>山东省新旧动能转换的金融支持研究</w:t>
      </w:r>
    </w:p>
    <w:p w:rsidR="00085126" w:rsidRPr="00063ED3" w:rsidRDefault="00085126" w:rsidP="00085126">
      <w:pPr>
        <w:spacing w:line="600" w:lineRule="exact"/>
        <w:ind w:firstLineChars="200" w:firstLine="640"/>
        <w:rPr>
          <w:rFonts w:ascii="仿宋_GB2312" w:eastAsia="仿宋_GB2312" w:hint="eastAsia"/>
          <w:sz w:val="32"/>
          <w:szCs w:val="32"/>
        </w:rPr>
      </w:pPr>
      <w:r w:rsidRPr="00063ED3">
        <w:rPr>
          <w:rFonts w:ascii="仿宋_GB2312" w:eastAsia="仿宋_GB2312" w:hAnsi="宋体" w:cs="宋体" w:hint="eastAsia"/>
          <w:sz w:val="32"/>
          <w:szCs w:val="32"/>
        </w:rPr>
        <w:t>9</w:t>
      </w:r>
      <w:r>
        <w:rPr>
          <w:rFonts w:ascii="仿宋_GB2312" w:eastAsia="仿宋_GB2312" w:hAnsi="宋体" w:cs="宋体" w:hint="eastAsia"/>
          <w:sz w:val="32"/>
          <w:szCs w:val="32"/>
        </w:rPr>
        <w:t>.</w:t>
      </w:r>
      <w:r w:rsidRPr="00063ED3">
        <w:rPr>
          <w:rFonts w:ascii="仿宋_GB2312" w:eastAsia="仿宋_GB2312" w:hAnsi="宋体" w:cs="宋体" w:hint="eastAsia"/>
          <w:sz w:val="32"/>
          <w:szCs w:val="32"/>
        </w:rPr>
        <w:t>绿色金融发展问题研究</w:t>
      </w:r>
    </w:p>
    <w:p w:rsidR="00085126" w:rsidRPr="00063ED3" w:rsidRDefault="00085126" w:rsidP="00085126">
      <w:pPr>
        <w:widowControl/>
        <w:spacing w:line="600" w:lineRule="exact"/>
        <w:ind w:firstLineChars="200" w:firstLine="640"/>
        <w:rPr>
          <w:rFonts w:ascii="仿宋_GB2312" w:eastAsia="仿宋_GB2312" w:hint="eastAsia"/>
          <w:b/>
          <w:bCs/>
          <w:sz w:val="32"/>
          <w:szCs w:val="32"/>
        </w:rPr>
      </w:pPr>
      <w:r w:rsidRPr="00063ED3">
        <w:rPr>
          <w:rFonts w:ascii="仿宋_GB2312" w:eastAsia="仿宋_GB2312" w:hAnsi="宋体" w:cs="宋体" w:hint="eastAsia"/>
          <w:sz w:val="32"/>
          <w:szCs w:val="32"/>
        </w:rPr>
        <w:t>10</w:t>
      </w:r>
      <w:r>
        <w:rPr>
          <w:rFonts w:ascii="仿宋_GB2312" w:eastAsia="仿宋_GB2312" w:hAnsi="宋体" w:cs="宋体" w:hint="eastAsia"/>
          <w:sz w:val="32"/>
          <w:szCs w:val="32"/>
        </w:rPr>
        <w:t>.</w:t>
      </w:r>
      <w:r w:rsidRPr="00063ED3">
        <w:rPr>
          <w:rFonts w:ascii="仿宋_GB2312" w:eastAsia="仿宋_GB2312" w:hAnsi="宋体" w:cs="宋体" w:hint="eastAsia"/>
          <w:sz w:val="32"/>
          <w:szCs w:val="32"/>
        </w:rPr>
        <w:t>企业债务风险处置与化解问题研究</w:t>
      </w:r>
    </w:p>
    <w:p w:rsidR="00085126" w:rsidRDefault="00085126" w:rsidP="00085126">
      <w:pPr>
        <w:widowControl/>
        <w:spacing w:line="600" w:lineRule="exact"/>
        <w:ind w:firstLineChars="200" w:firstLine="643"/>
        <w:rPr>
          <w:rFonts w:ascii="黑体" w:eastAsia="黑体" w:cs="黑体" w:hint="eastAsia"/>
          <w:b/>
          <w:bCs/>
          <w:sz w:val="32"/>
          <w:szCs w:val="32"/>
        </w:rPr>
      </w:pPr>
      <w:r>
        <w:rPr>
          <w:rFonts w:ascii="黑体" w:eastAsia="黑体" w:cs="黑体" w:hint="eastAsia"/>
          <w:b/>
          <w:bCs/>
          <w:sz w:val="32"/>
          <w:szCs w:val="32"/>
        </w:rPr>
        <w:t>十八、旅游发展研究选题</w:t>
      </w:r>
    </w:p>
    <w:p w:rsidR="00085126" w:rsidRPr="002A27C1" w:rsidRDefault="00085126" w:rsidP="00085126">
      <w:pPr>
        <w:widowControl/>
        <w:spacing w:line="600" w:lineRule="exact"/>
        <w:ind w:firstLine="600"/>
        <w:rPr>
          <w:rFonts w:ascii="楷体_GB2312" w:eastAsia="楷体_GB2312" w:cs="仿宋_GB2312" w:hint="eastAsia"/>
          <w:sz w:val="32"/>
          <w:szCs w:val="32"/>
        </w:rPr>
      </w:pPr>
      <w:r w:rsidRPr="002A27C1">
        <w:rPr>
          <w:rFonts w:ascii="楷体_GB2312" w:eastAsia="楷体_GB2312" w:cs="楷体_GB2312" w:hint="eastAsia"/>
          <w:sz w:val="32"/>
          <w:szCs w:val="32"/>
        </w:rPr>
        <w:t>该项目是</w:t>
      </w:r>
      <w:r w:rsidRPr="002A27C1">
        <w:rPr>
          <w:rFonts w:ascii="楷体_GB2312" w:eastAsia="楷体_GB2312" w:hint="eastAsia"/>
          <w:sz w:val="32"/>
          <w:szCs w:val="32"/>
        </w:rPr>
        <w:t>为促进我省旅游经济发展，与山东省旅游发展委员会联合确立的，申报者可根据以下选题范围，自行设计题目。申</w:t>
      </w:r>
      <w:r w:rsidRPr="002A27C1">
        <w:rPr>
          <w:rFonts w:ascii="楷体_GB2312" w:eastAsia="楷体_GB2312" w:hint="eastAsia"/>
          <w:sz w:val="32"/>
          <w:szCs w:val="32"/>
        </w:rPr>
        <w:lastRenderedPageBreak/>
        <w:t>报者应具有相关研究基础，长期关注我省旅游事业发展，申报不受是否承担在研国家社科基金以及除省社科规划研究项目以外的其他省级研究项目的限制，不受各单位年度项目推荐指标的限制。</w:t>
      </w:r>
    </w:p>
    <w:p w:rsidR="00085126" w:rsidRPr="00A633F6" w:rsidRDefault="00085126" w:rsidP="00085126">
      <w:pPr>
        <w:spacing w:line="60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1.</w:t>
      </w:r>
      <w:r w:rsidRPr="00A633F6">
        <w:rPr>
          <w:rFonts w:ascii="仿宋_GB2312" w:eastAsia="仿宋_GB2312" w:hAnsi="宋体" w:cs="宋体" w:hint="eastAsia"/>
          <w:sz w:val="32"/>
          <w:szCs w:val="32"/>
        </w:rPr>
        <w:t>山东旅游与新旧动能转换研究</w:t>
      </w:r>
    </w:p>
    <w:p w:rsidR="00085126" w:rsidRPr="00A633F6" w:rsidRDefault="00085126" w:rsidP="00085126">
      <w:pPr>
        <w:spacing w:line="60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2.</w:t>
      </w:r>
      <w:r w:rsidRPr="00A633F6">
        <w:rPr>
          <w:rFonts w:ascii="仿宋_GB2312" w:eastAsia="仿宋_GB2312" w:hAnsi="宋体" w:cs="宋体" w:hint="eastAsia"/>
          <w:sz w:val="32"/>
          <w:szCs w:val="32"/>
        </w:rPr>
        <w:t>山东旅游跨界融合研究</w:t>
      </w:r>
    </w:p>
    <w:p w:rsidR="00085126" w:rsidRPr="00A633F6" w:rsidRDefault="00085126" w:rsidP="00085126">
      <w:pPr>
        <w:spacing w:line="60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3.</w:t>
      </w:r>
      <w:r w:rsidRPr="00A633F6">
        <w:rPr>
          <w:rFonts w:ascii="仿宋_GB2312" w:eastAsia="仿宋_GB2312" w:hAnsi="宋体" w:cs="宋体" w:hint="eastAsia"/>
          <w:sz w:val="32"/>
          <w:szCs w:val="32"/>
        </w:rPr>
        <w:t>山东旅游新业态研究</w:t>
      </w:r>
    </w:p>
    <w:p w:rsidR="00085126" w:rsidRPr="00A633F6" w:rsidRDefault="00085126" w:rsidP="00085126">
      <w:pPr>
        <w:spacing w:line="60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4.</w:t>
      </w:r>
      <w:r w:rsidRPr="00A633F6">
        <w:rPr>
          <w:rFonts w:ascii="仿宋_GB2312" w:eastAsia="仿宋_GB2312" w:hAnsi="宋体" w:cs="宋体" w:hint="eastAsia"/>
          <w:sz w:val="32"/>
          <w:szCs w:val="32"/>
        </w:rPr>
        <w:t>山东工业旅游研究</w:t>
      </w:r>
    </w:p>
    <w:p w:rsidR="00085126" w:rsidRPr="00A633F6" w:rsidRDefault="00085126" w:rsidP="00085126">
      <w:pPr>
        <w:spacing w:line="60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5.</w:t>
      </w:r>
      <w:r w:rsidRPr="00A633F6">
        <w:rPr>
          <w:rFonts w:ascii="仿宋_GB2312" w:eastAsia="仿宋_GB2312" w:hAnsi="宋体" w:cs="宋体" w:hint="eastAsia"/>
          <w:sz w:val="32"/>
          <w:szCs w:val="32"/>
        </w:rPr>
        <w:t>山东旅游与扶贫研究</w:t>
      </w:r>
    </w:p>
    <w:p w:rsidR="00085126" w:rsidRDefault="00085126" w:rsidP="00085126">
      <w:pPr>
        <w:spacing w:line="60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6.</w:t>
      </w:r>
      <w:r w:rsidRPr="00A633F6">
        <w:rPr>
          <w:rFonts w:ascii="仿宋_GB2312" w:eastAsia="仿宋_GB2312" w:hAnsi="宋体" w:cs="宋体" w:hint="eastAsia"/>
          <w:sz w:val="32"/>
          <w:szCs w:val="32"/>
        </w:rPr>
        <w:t>好客山东品牌高端化研究</w:t>
      </w:r>
    </w:p>
    <w:p w:rsidR="00085126" w:rsidRDefault="00085126" w:rsidP="00085126">
      <w:pPr>
        <w:widowControl/>
        <w:spacing w:line="600" w:lineRule="exact"/>
        <w:ind w:firstLineChars="200" w:firstLine="643"/>
        <w:rPr>
          <w:rFonts w:ascii="黑体" w:eastAsia="黑体" w:cs="黑体" w:hint="eastAsia"/>
          <w:b/>
          <w:bCs/>
          <w:sz w:val="32"/>
          <w:szCs w:val="32"/>
        </w:rPr>
      </w:pPr>
      <w:r>
        <w:rPr>
          <w:rFonts w:ascii="黑体" w:eastAsia="黑体" w:cs="黑体" w:hint="eastAsia"/>
          <w:b/>
          <w:bCs/>
          <w:sz w:val="32"/>
          <w:szCs w:val="32"/>
        </w:rPr>
        <w:t>十九、审判研究选题</w:t>
      </w:r>
    </w:p>
    <w:p w:rsidR="00085126" w:rsidRDefault="00085126" w:rsidP="00085126">
      <w:pPr>
        <w:spacing w:line="600" w:lineRule="exact"/>
        <w:ind w:firstLineChars="200" w:firstLine="640"/>
        <w:rPr>
          <w:rFonts w:ascii="楷体_GB2312" w:eastAsia="楷体_GB2312" w:cs="楷体_GB2312" w:hint="eastAsia"/>
          <w:sz w:val="32"/>
          <w:szCs w:val="32"/>
        </w:rPr>
      </w:pPr>
      <w:r w:rsidRPr="002A27C1">
        <w:rPr>
          <w:rFonts w:ascii="楷体_GB2312" w:eastAsia="楷体_GB2312" w:cs="楷体_GB2312" w:hint="eastAsia"/>
          <w:sz w:val="32"/>
          <w:szCs w:val="32"/>
        </w:rPr>
        <w:t>该项目</w:t>
      </w:r>
      <w:r w:rsidRPr="005E5C3A">
        <w:rPr>
          <w:rFonts w:ascii="楷体_GB2312" w:eastAsia="楷体_GB2312" w:cs="楷体_GB2312" w:hint="eastAsia"/>
          <w:sz w:val="32"/>
          <w:szCs w:val="32"/>
        </w:rPr>
        <w:t>主要围绕人民法院工作和审判实践中的热点、难点问题，开展前瞻性、针对性、实证性研究，以提高人民法院工作的科学化水平。项目研究要突出问题导向，做到材料翔实，分析论证充分，逻辑严谨，层次清晰，具有较高的理论水平和实践指导价值。申报者可根据以下选题范围，自行设计题目和研究角度。鼓励法学理论界与司法实务界联合申报，支持跨地区、跨级别联合申报。</w:t>
      </w:r>
    </w:p>
    <w:p w:rsidR="00085126" w:rsidRDefault="00085126" w:rsidP="00085126">
      <w:pPr>
        <w:spacing w:line="600" w:lineRule="exact"/>
        <w:ind w:firstLineChars="200" w:firstLine="640"/>
        <w:rPr>
          <w:rFonts w:ascii="仿宋_GB2312" w:eastAsia="仿宋_GB2312" w:hAnsi="宋体" w:cs="宋体" w:hint="eastAsia"/>
          <w:sz w:val="32"/>
          <w:szCs w:val="32"/>
        </w:rPr>
      </w:pPr>
      <w:r w:rsidRPr="00C0521B">
        <w:rPr>
          <w:rFonts w:ascii="仿宋_GB2312" w:eastAsia="仿宋_GB2312" w:hAnsi="宋体" w:cs="宋体"/>
          <w:sz w:val="32"/>
          <w:szCs w:val="32"/>
        </w:rPr>
        <w:t>1</w:t>
      </w:r>
      <w:r>
        <w:rPr>
          <w:rFonts w:ascii="仿宋_GB2312" w:eastAsia="仿宋_GB2312" w:hAnsi="宋体" w:cs="宋体" w:hint="eastAsia"/>
          <w:sz w:val="32"/>
          <w:szCs w:val="32"/>
        </w:rPr>
        <w:t>.</w:t>
      </w:r>
      <w:r w:rsidRPr="00C0521B">
        <w:rPr>
          <w:rFonts w:ascii="仿宋_GB2312" w:eastAsia="仿宋_GB2312" w:hAnsi="宋体" w:cs="宋体" w:hint="eastAsia"/>
          <w:sz w:val="32"/>
          <w:szCs w:val="32"/>
        </w:rPr>
        <w:t>立审执关系研究</w:t>
      </w:r>
    </w:p>
    <w:p w:rsidR="00085126" w:rsidRDefault="00085126" w:rsidP="00085126">
      <w:pPr>
        <w:spacing w:line="600" w:lineRule="exact"/>
        <w:ind w:firstLineChars="200" w:firstLine="640"/>
        <w:rPr>
          <w:rFonts w:ascii="仿宋_GB2312" w:eastAsia="仿宋_GB2312" w:hAnsi="宋体" w:cs="宋体" w:hint="eastAsia"/>
          <w:sz w:val="32"/>
          <w:szCs w:val="32"/>
        </w:rPr>
      </w:pPr>
      <w:r w:rsidRPr="00C0521B">
        <w:rPr>
          <w:rFonts w:ascii="仿宋_GB2312" w:eastAsia="仿宋_GB2312" w:hAnsi="宋体" w:cs="宋体"/>
          <w:sz w:val="32"/>
          <w:szCs w:val="32"/>
        </w:rPr>
        <w:t>2</w:t>
      </w:r>
      <w:r>
        <w:rPr>
          <w:rFonts w:ascii="仿宋_GB2312" w:eastAsia="仿宋_GB2312" w:hAnsi="宋体" w:cs="宋体" w:hint="eastAsia"/>
          <w:sz w:val="32"/>
          <w:szCs w:val="32"/>
        </w:rPr>
        <w:t>.</w:t>
      </w:r>
      <w:r w:rsidRPr="00C0521B">
        <w:rPr>
          <w:rFonts w:ascii="仿宋_GB2312" w:eastAsia="仿宋_GB2312" w:hAnsi="宋体" w:cs="宋体" w:hint="eastAsia"/>
          <w:sz w:val="32"/>
          <w:szCs w:val="32"/>
        </w:rPr>
        <w:t>司法解释等规范性文件应用问题研究</w:t>
      </w:r>
    </w:p>
    <w:p w:rsidR="00085126" w:rsidRDefault="00085126" w:rsidP="00085126">
      <w:pPr>
        <w:spacing w:line="600" w:lineRule="exact"/>
        <w:ind w:firstLineChars="200" w:firstLine="640"/>
        <w:rPr>
          <w:rFonts w:ascii="仿宋_GB2312" w:eastAsia="仿宋_GB2312" w:hAnsi="宋体" w:cs="宋体" w:hint="eastAsia"/>
          <w:sz w:val="32"/>
          <w:szCs w:val="32"/>
        </w:rPr>
      </w:pPr>
      <w:r w:rsidRPr="00C0521B">
        <w:rPr>
          <w:rFonts w:ascii="仿宋_GB2312" w:eastAsia="仿宋_GB2312" w:hAnsi="宋体" w:cs="宋体"/>
          <w:sz w:val="32"/>
          <w:szCs w:val="32"/>
        </w:rPr>
        <w:t>3</w:t>
      </w:r>
      <w:r>
        <w:rPr>
          <w:rFonts w:ascii="仿宋_GB2312" w:eastAsia="仿宋_GB2312" w:hAnsi="宋体" w:cs="宋体" w:hint="eastAsia"/>
          <w:sz w:val="32"/>
          <w:szCs w:val="32"/>
        </w:rPr>
        <w:t>.</w:t>
      </w:r>
      <w:r w:rsidRPr="00C0521B">
        <w:rPr>
          <w:rFonts w:ascii="仿宋_GB2312" w:eastAsia="仿宋_GB2312" w:hAnsi="宋体" w:cs="宋体" w:hint="eastAsia"/>
          <w:sz w:val="32"/>
          <w:szCs w:val="32"/>
        </w:rPr>
        <w:t>司法责任制问题研究</w:t>
      </w:r>
    </w:p>
    <w:p w:rsidR="00085126" w:rsidRDefault="00085126" w:rsidP="00085126">
      <w:pPr>
        <w:spacing w:line="600" w:lineRule="exact"/>
        <w:ind w:firstLineChars="200" w:firstLine="640"/>
        <w:rPr>
          <w:rFonts w:ascii="仿宋_GB2312" w:eastAsia="仿宋_GB2312" w:hAnsi="宋体" w:cs="宋体" w:hint="eastAsia"/>
          <w:sz w:val="32"/>
          <w:szCs w:val="32"/>
        </w:rPr>
      </w:pPr>
      <w:r w:rsidRPr="00C0521B">
        <w:rPr>
          <w:rFonts w:ascii="仿宋_GB2312" w:eastAsia="仿宋_GB2312" w:hAnsi="宋体" w:cs="宋体"/>
          <w:sz w:val="32"/>
          <w:szCs w:val="32"/>
        </w:rPr>
        <w:t>4</w:t>
      </w:r>
      <w:r>
        <w:rPr>
          <w:rFonts w:ascii="仿宋_GB2312" w:eastAsia="仿宋_GB2312" w:hAnsi="宋体" w:cs="宋体" w:hint="eastAsia"/>
          <w:sz w:val="32"/>
          <w:szCs w:val="32"/>
        </w:rPr>
        <w:t>.</w:t>
      </w:r>
      <w:r w:rsidRPr="00C0521B">
        <w:rPr>
          <w:rFonts w:ascii="仿宋_GB2312" w:eastAsia="仿宋_GB2312" w:hAnsi="宋体" w:cs="宋体" w:hint="eastAsia"/>
          <w:sz w:val="32"/>
          <w:szCs w:val="32"/>
        </w:rPr>
        <w:t>人民法院内设机构改革问题研究</w:t>
      </w:r>
    </w:p>
    <w:p w:rsidR="00085126" w:rsidRDefault="00085126" w:rsidP="00085126">
      <w:pPr>
        <w:spacing w:line="600" w:lineRule="exact"/>
        <w:ind w:firstLineChars="200" w:firstLine="640"/>
        <w:rPr>
          <w:rFonts w:ascii="仿宋_GB2312" w:eastAsia="仿宋_GB2312" w:hAnsi="宋体" w:cs="宋体" w:hint="eastAsia"/>
          <w:sz w:val="32"/>
          <w:szCs w:val="32"/>
        </w:rPr>
      </w:pPr>
      <w:r w:rsidRPr="00C0521B">
        <w:rPr>
          <w:rFonts w:ascii="仿宋_GB2312" w:eastAsia="仿宋_GB2312" w:hAnsi="宋体" w:cs="宋体"/>
          <w:sz w:val="32"/>
          <w:szCs w:val="32"/>
        </w:rPr>
        <w:lastRenderedPageBreak/>
        <w:t>5</w:t>
      </w:r>
      <w:r>
        <w:rPr>
          <w:rFonts w:ascii="仿宋_GB2312" w:eastAsia="仿宋_GB2312" w:hAnsi="宋体" w:cs="宋体" w:hint="eastAsia"/>
          <w:sz w:val="32"/>
          <w:szCs w:val="32"/>
        </w:rPr>
        <w:t>.</w:t>
      </w:r>
      <w:r w:rsidRPr="00C0521B">
        <w:rPr>
          <w:rFonts w:ascii="仿宋_GB2312" w:eastAsia="仿宋_GB2312" w:hAnsi="宋体" w:cs="宋体" w:hint="eastAsia"/>
          <w:sz w:val="32"/>
          <w:szCs w:val="32"/>
        </w:rPr>
        <w:t>司法人员分类管理相关问题研究</w:t>
      </w:r>
    </w:p>
    <w:p w:rsidR="00085126" w:rsidRDefault="00085126" w:rsidP="00085126">
      <w:pPr>
        <w:spacing w:line="600" w:lineRule="exact"/>
        <w:ind w:firstLineChars="200" w:firstLine="640"/>
        <w:rPr>
          <w:rFonts w:ascii="仿宋_GB2312" w:eastAsia="仿宋_GB2312" w:hAnsi="宋体" w:cs="宋体" w:hint="eastAsia"/>
          <w:sz w:val="32"/>
          <w:szCs w:val="32"/>
        </w:rPr>
      </w:pPr>
      <w:r w:rsidRPr="00C0521B">
        <w:rPr>
          <w:rFonts w:ascii="仿宋_GB2312" w:eastAsia="仿宋_GB2312" w:hAnsi="宋体" w:cs="宋体"/>
          <w:sz w:val="32"/>
          <w:szCs w:val="32"/>
        </w:rPr>
        <w:t>6</w:t>
      </w:r>
      <w:r>
        <w:rPr>
          <w:rFonts w:ascii="仿宋_GB2312" w:eastAsia="仿宋_GB2312" w:hAnsi="宋体" w:cs="宋体" w:hint="eastAsia"/>
          <w:sz w:val="32"/>
          <w:szCs w:val="32"/>
        </w:rPr>
        <w:t>.</w:t>
      </w:r>
      <w:r w:rsidRPr="00C0521B">
        <w:rPr>
          <w:rFonts w:ascii="仿宋_GB2312" w:eastAsia="仿宋_GB2312" w:hAnsi="宋体" w:cs="宋体" w:hint="eastAsia"/>
          <w:sz w:val="32"/>
          <w:szCs w:val="32"/>
        </w:rPr>
        <w:t>案例指导机制研究</w:t>
      </w:r>
    </w:p>
    <w:p w:rsidR="00085126" w:rsidRDefault="00085126" w:rsidP="00085126">
      <w:pPr>
        <w:spacing w:line="600" w:lineRule="exact"/>
        <w:ind w:firstLineChars="200" w:firstLine="640"/>
        <w:rPr>
          <w:rFonts w:ascii="仿宋_GB2312" w:eastAsia="仿宋_GB2312" w:hAnsi="宋体" w:cs="宋体" w:hint="eastAsia"/>
          <w:sz w:val="32"/>
          <w:szCs w:val="32"/>
        </w:rPr>
      </w:pPr>
      <w:r w:rsidRPr="00C0521B">
        <w:rPr>
          <w:rFonts w:ascii="仿宋_GB2312" w:eastAsia="仿宋_GB2312" w:hAnsi="宋体" w:cs="宋体"/>
          <w:sz w:val="32"/>
          <w:szCs w:val="32"/>
        </w:rPr>
        <w:t>7</w:t>
      </w:r>
      <w:r>
        <w:rPr>
          <w:rFonts w:ascii="仿宋_GB2312" w:eastAsia="仿宋_GB2312" w:hAnsi="宋体" w:cs="宋体" w:hint="eastAsia"/>
          <w:sz w:val="32"/>
          <w:szCs w:val="32"/>
        </w:rPr>
        <w:t>.</w:t>
      </w:r>
      <w:r w:rsidRPr="00C0521B">
        <w:rPr>
          <w:rFonts w:ascii="仿宋_GB2312" w:eastAsia="仿宋_GB2312" w:hAnsi="宋体" w:cs="宋体" w:hint="eastAsia"/>
          <w:sz w:val="32"/>
          <w:szCs w:val="32"/>
        </w:rPr>
        <w:t>以审判为中心的刑事诉讼制度改革研究</w:t>
      </w:r>
    </w:p>
    <w:p w:rsidR="00085126" w:rsidRDefault="00085126" w:rsidP="00085126">
      <w:pPr>
        <w:spacing w:line="600" w:lineRule="exact"/>
        <w:ind w:firstLineChars="200" w:firstLine="640"/>
        <w:rPr>
          <w:rFonts w:ascii="仿宋_GB2312" w:eastAsia="仿宋_GB2312" w:hAnsi="宋体" w:cs="宋体" w:hint="eastAsia"/>
          <w:sz w:val="32"/>
          <w:szCs w:val="32"/>
        </w:rPr>
      </w:pPr>
      <w:r w:rsidRPr="00C0521B">
        <w:rPr>
          <w:rFonts w:ascii="仿宋_GB2312" w:eastAsia="仿宋_GB2312" w:hAnsi="宋体" w:cs="宋体"/>
          <w:sz w:val="32"/>
          <w:szCs w:val="32"/>
        </w:rPr>
        <w:t>8</w:t>
      </w:r>
      <w:r>
        <w:rPr>
          <w:rFonts w:ascii="仿宋_GB2312" w:eastAsia="仿宋_GB2312" w:hAnsi="宋体" w:cs="宋体" w:hint="eastAsia"/>
          <w:sz w:val="32"/>
          <w:szCs w:val="32"/>
        </w:rPr>
        <w:t>.</w:t>
      </w:r>
      <w:r w:rsidRPr="00C0521B">
        <w:rPr>
          <w:rFonts w:ascii="仿宋_GB2312" w:eastAsia="仿宋_GB2312" w:hAnsi="宋体" w:cs="宋体" w:hint="eastAsia"/>
          <w:sz w:val="32"/>
          <w:szCs w:val="32"/>
        </w:rPr>
        <w:t>金融证券领域犯罪法律适用问题研究</w:t>
      </w:r>
    </w:p>
    <w:p w:rsidR="00085126" w:rsidRDefault="00085126" w:rsidP="00085126">
      <w:pPr>
        <w:spacing w:line="600" w:lineRule="exact"/>
        <w:ind w:firstLineChars="200" w:firstLine="640"/>
        <w:rPr>
          <w:rFonts w:ascii="仿宋_GB2312" w:eastAsia="仿宋_GB2312" w:hAnsi="宋体" w:cs="宋体" w:hint="eastAsia"/>
          <w:sz w:val="32"/>
          <w:szCs w:val="32"/>
        </w:rPr>
      </w:pPr>
      <w:r w:rsidRPr="00C0521B">
        <w:rPr>
          <w:rFonts w:ascii="仿宋_GB2312" w:eastAsia="仿宋_GB2312" w:hAnsi="宋体" w:cs="宋体"/>
          <w:sz w:val="32"/>
          <w:szCs w:val="32"/>
        </w:rPr>
        <w:t>9</w:t>
      </w:r>
      <w:r>
        <w:rPr>
          <w:rFonts w:ascii="仿宋_GB2312" w:eastAsia="仿宋_GB2312" w:hAnsi="宋体" w:cs="宋体" w:hint="eastAsia"/>
          <w:sz w:val="32"/>
          <w:szCs w:val="32"/>
        </w:rPr>
        <w:t>.</w:t>
      </w:r>
      <w:r w:rsidRPr="00C0521B">
        <w:rPr>
          <w:rFonts w:ascii="仿宋_GB2312" w:eastAsia="仿宋_GB2312" w:hAnsi="宋体" w:cs="宋体" w:hint="eastAsia"/>
          <w:sz w:val="32"/>
          <w:szCs w:val="32"/>
        </w:rPr>
        <w:t>新型诈骗犯罪法律适用问题研究</w:t>
      </w:r>
    </w:p>
    <w:p w:rsidR="00085126" w:rsidRDefault="00085126" w:rsidP="00085126">
      <w:pPr>
        <w:spacing w:line="600" w:lineRule="exact"/>
        <w:ind w:firstLineChars="200" w:firstLine="640"/>
        <w:rPr>
          <w:rFonts w:ascii="仿宋_GB2312" w:eastAsia="仿宋_GB2312" w:hAnsi="宋体" w:cs="宋体" w:hint="eastAsia"/>
          <w:sz w:val="32"/>
          <w:szCs w:val="32"/>
        </w:rPr>
      </w:pPr>
      <w:r w:rsidRPr="00C0521B">
        <w:rPr>
          <w:rFonts w:ascii="仿宋_GB2312" w:eastAsia="仿宋_GB2312" w:hAnsi="宋体" w:cs="宋体"/>
          <w:sz w:val="32"/>
          <w:szCs w:val="32"/>
        </w:rPr>
        <w:t>10</w:t>
      </w:r>
      <w:r>
        <w:rPr>
          <w:rFonts w:ascii="仿宋_GB2312" w:eastAsia="仿宋_GB2312" w:hAnsi="宋体" w:cs="宋体" w:hint="eastAsia"/>
          <w:sz w:val="32"/>
          <w:szCs w:val="32"/>
        </w:rPr>
        <w:t>.</w:t>
      </w:r>
      <w:r w:rsidRPr="00C0521B">
        <w:rPr>
          <w:rFonts w:ascii="仿宋_GB2312" w:eastAsia="仿宋_GB2312" w:hAnsi="宋体" w:cs="宋体" w:hint="eastAsia"/>
          <w:sz w:val="32"/>
          <w:szCs w:val="32"/>
        </w:rPr>
        <w:t>产权司法保护问题研究</w:t>
      </w:r>
    </w:p>
    <w:p w:rsidR="00085126" w:rsidRDefault="00085126" w:rsidP="00085126">
      <w:pPr>
        <w:spacing w:line="600" w:lineRule="exact"/>
        <w:ind w:firstLineChars="200" w:firstLine="640"/>
        <w:rPr>
          <w:rFonts w:ascii="仿宋_GB2312" w:eastAsia="仿宋_GB2312" w:hAnsi="宋体" w:cs="宋体" w:hint="eastAsia"/>
          <w:sz w:val="32"/>
          <w:szCs w:val="32"/>
        </w:rPr>
      </w:pPr>
      <w:r w:rsidRPr="00C0521B">
        <w:rPr>
          <w:rFonts w:ascii="仿宋_GB2312" w:eastAsia="仿宋_GB2312" w:hAnsi="宋体" w:cs="宋体"/>
          <w:sz w:val="32"/>
          <w:szCs w:val="32"/>
        </w:rPr>
        <w:t>11</w:t>
      </w:r>
      <w:r>
        <w:rPr>
          <w:rFonts w:ascii="仿宋_GB2312" w:eastAsia="仿宋_GB2312" w:hAnsi="宋体" w:cs="宋体" w:hint="eastAsia"/>
          <w:sz w:val="32"/>
          <w:szCs w:val="32"/>
        </w:rPr>
        <w:t>.</w:t>
      </w:r>
      <w:r w:rsidRPr="00C0521B">
        <w:rPr>
          <w:rFonts w:ascii="仿宋_GB2312" w:eastAsia="仿宋_GB2312" w:hAnsi="宋体" w:cs="宋体" w:hint="eastAsia"/>
          <w:sz w:val="32"/>
          <w:szCs w:val="32"/>
        </w:rPr>
        <w:t>《民法总则》司法适用问题研究</w:t>
      </w:r>
    </w:p>
    <w:p w:rsidR="00085126" w:rsidRDefault="00085126" w:rsidP="00085126">
      <w:pPr>
        <w:spacing w:line="600" w:lineRule="exact"/>
        <w:ind w:firstLineChars="200" w:firstLine="640"/>
        <w:rPr>
          <w:rFonts w:ascii="仿宋_GB2312" w:eastAsia="仿宋_GB2312" w:hAnsi="宋体" w:cs="宋体" w:hint="eastAsia"/>
          <w:sz w:val="32"/>
          <w:szCs w:val="32"/>
        </w:rPr>
      </w:pPr>
      <w:r w:rsidRPr="00C0521B">
        <w:rPr>
          <w:rFonts w:ascii="仿宋_GB2312" w:eastAsia="仿宋_GB2312" w:hAnsi="宋体" w:cs="宋体"/>
          <w:sz w:val="32"/>
          <w:szCs w:val="32"/>
        </w:rPr>
        <w:t>12</w:t>
      </w:r>
      <w:r>
        <w:rPr>
          <w:rFonts w:ascii="仿宋_GB2312" w:eastAsia="仿宋_GB2312" w:hAnsi="宋体" w:cs="宋体" w:hint="eastAsia"/>
          <w:sz w:val="32"/>
          <w:szCs w:val="32"/>
        </w:rPr>
        <w:t>.</w:t>
      </w:r>
      <w:r w:rsidRPr="00C0521B">
        <w:rPr>
          <w:rFonts w:ascii="仿宋_GB2312" w:eastAsia="仿宋_GB2312" w:hAnsi="宋体" w:cs="宋体" w:hint="eastAsia"/>
          <w:sz w:val="32"/>
          <w:szCs w:val="32"/>
        </w:rPr>
        <w:t>家事审判改革问题研究</w:t>
      </w:r>
    </w:p>
    <w:p w:rsidR="00085126" w:rsidRPr="00C0521B" w:rsidRDefault="00085126" w:rsidP="00085126">
      <w:pPr>
        <w:spacing w:line="600" w:lineRule="exact"/>
        <w:ind w:firstLineChars="200" w:firstLine="640"/>
        <w:rPr>
          <w:rFonts w:ascii="仿宋_GB2312" w:eastAsia="仿宋_GB2312" w:hAnsi="宋体" w:cs="宋体"/>
          <w:sz w:val="32"/>
          <w:szCs w:val="32"/>
        </w:rPr>
      </w:pPr>
      <w:r w:rsidRPr="00C0521B">
        <w:rPr>
          <w:rFonts w:ascii="仿宋_GB2312" w:eastAsia="仿宋_GB2312" w:hAnsi="宋体" w:cs="宋体"/>
          <w:sz w:val="32"/>
          <w:szCs w:val="32"/>
        </w:rPr>
        <w:t>13</w:t>
      </w:r>
      <w:r>
        <w:rPr>
          <w:rFonts w:ascii="仿宋_GB2312" w:eastAsia="仿宋_GB2312" w:hAnsi="宋体" w:cs="宋体" w:hint="eastAsia"/>
          <w:sz w:val="32"/>
          <w:szCs w:val="32"/>
        </w:rPr>
        <w:t>.</w:t>
      </w:r>
      <w:r w:rsidRPr="00C0521B">
        <w:rPr>
          <w:rFonts w:ascii="仿宋_GB2312" w:eastAsia="仿宋_GB2312" w:hAnsi="宋体" w:cs="宋体" w:hint="eastAsia"/>
          <w:sz w:val="32"/>
          <w:szCs w:val="32"/>
        </w:rPr>
        <w:t>行政诉讼类型化问题研究</w:t>
      </w:r>
    </w:p>
    <w:p w:rsidR="00085126" w:rsidRPr="00C0521B" w:rsidRDefault="00085126" w:rsidP="00085126">
      <w:pPr>
        <w:spacing w:line="600" w:lineRule="exact"/>
        <w:ind w:firstLineChars="200" w:firstLine="640"/>
        <w:rPr>
          <w:rFonts w:ascii="仿宋_GB2312" w:eastAsia="仿宋_GB2312" w:hAnsi="宋体" w:cs="宋体"/>
          <w:sz w:val="32"/>
          <w:szCs w:val="32"/>
        </w:rPr>
      </w:pPr>
      <w:r w:rsidRPr="00C0521B">
        <w:rPr>
          <w:rFonts w:ascii="仿宋_GB2312" w:eastAsia="仿宋_GB2312" w:hAnsi="宋体" w:cs="宋体"/>
          <w:sz w:val="32"/>
          <w:szCs w:val="32"/>
        </w:rPr>
        <w:t>14</w:t>
      </w:r>
      <w:r>
        <w:rPr>
          <w:rFonts w:ascii="仿宋_GB2312" w:eastAsia="仿宋_GB2312" w:hAnsi="宋体" w:cs="宋体" w:hint="eastAsia"/>
          <w:sz w:val="32"/>
          <w:szCs w:val="32"/>
        </w:rPr>
        <w:t>.</w:t>
      </w:r>
      <w:r w:rsidRPr="00C0521B">
        <w:rPr>
          <w:rFonts w:ascii="仿宋_GB2312" w:eastAsia="仿宋_GB2312" w:hAnsi="宋体" w:cs="宋体" w:hint="eastAsia"/>
          <w:sz w:val="32"/>
          <w:szCs w:val="32"/>
        </w:rPr>
        <w:t>行政案件跨区域管辖改革研究</w:t>
      </w:r>
    </w:p>
    <w:p w:rsidR="00085126" w:rsidRDefault="00085126" w:rsidP="00085126">
      <w:pPr>
        <w:spacing w:line="600" w:lineRule="exact"/>
        <w:ind w:firstLineChars="200" w:firstLine="640"/>
        <w:rPr>
          <w:rFonts w:ascii="仿宋_GB2312" w:eastAsia="仿宋_GB2312" w:hAnsi="宋体" w:cs="宋体" w:hint="eastAsia"/>
          <w:sz w:val="32"/>
          <w:szCs w:val="32"/>
        </w:rPr>
      </w:pPr>
      <w:r w:rsidRPr="00C0521B">
        <w:rPr>
          <w:rFonts w:ascii="仿宋_GB2312" w:eastAsia="仿宋_GB2312" w:hAnsi="宋体" w:cs="宋体"/>
          <w:sz w:val="32"/>
          <w:szCs w:val="32"/>
        </w:rPr>
        <w:t>15</w:t>
      </w:r>
      <w:r>
        <w:rPr>
          <w:rFonts w:ascii="仿宋_GB2312" w:eastAsia="仿宋_GB2312" w:hAnsi="宋体" w:cs="宋体" w:hint="eastAsia"/>
          <w:sz w:val="32"/>
          <w:szCs w:val="32"/>
        </w:rPr>
        <w:t>.</w:t>
      </w:r>
      <w:r w:rsidRPr="00C0521B">
        <w:rPr>
          <w:rFonts w:ascii="仿宋_GB2312" w:eastAsia="仿宋_GB2312" w:hAnsi="宋体" w:cs="宋体" w:hint="eastAsia"/>
          <w:sz w:val="32"/>
          <w:szCs w:val="32"/>
        </w:rPr>
        <w:t>解决“执行难”问题研究</w:t>
      </w:r>
    </w:p>
    <w:p w:rsidR="00085126" w:rsidRDefault="00085126" w:rsidP="00085126">
      <w:pPr>
        <w:spacing w:line="600" w:lineRule="exact"/>
        <w:ind w:firstLineChars="200" w:firstLine="640"/>
        <w:rPr>
          <w:rFonts w:ascii="仿宋" w:eastAsia="仿宋" w:hAnsi="仿宋" w:cs="仿宋"/>
          <w:szCs w:val="32"/>
        </w:rPr>
      </w:pPr>
      <w:r>
        <w:rPr>
          <w:rFonts w:ascii="仿宋_GB2312" w:eastAsia="仿宋_GB2312" w:hAnsi="宋体" w:cs="宋体" w:hint="eastAsia"/>
          <w:sz w:val="32"/>
          <w:szCs w:val="32"/>
        </w:rPr>
        <w:t>16.法治文化研究</w:t>
      </w:r>
    </w:p>
    <w:p w:rsidR="00085126" w:rsidRDefault="00085126" w:rsidP="00085126">
      <w:pPr>
        <w:widowControl/>
        <w:spacing w:line="600" w:lineRule="exact"/>
        <w:ind w:firstLineChars="200" w:firstLine="643"/>
        <w:jc w:val="left"/>
        <w:rPr>
          <w:rFonts w:ascii="黑体" w:eastAsia="黑体" w:hint="eastAsia"/>
          <w:b/>
          <w:bCs/>
          <w:sz w:val="32"/>
          <w:szCs w:val="32"/>
        </w:rPr>
      </w:pPr>
      <w:r>
        <w:rPr>
          <w:rFonts w:ascii="黑体" w:eastAsia="黑体" w:cs="黑体" w:hint="eastAsia"/>
          <w:b/>
          <w:bCs/>
          <w:sz w:val="32"/>
          <w:szCs w:val="32"/>
        </w:rPr>
        <w:t>二十、外国语言文学研究专项选题</w:t>
      </w:r>
    </w:p>
    <w:p w:rsidR="00085126" w:rsidRDefault="00085126" w:rsidP="00085126">
      <w:pPr>
        <w:widowControl/>
        <w:spacing w:line="600" w:lineRule="exact"/>
        <w:ind w:firstLine="600"/>
        <w:jc w:val="left"/>
        <w:rPr>
          <w:rFonts w:ascii="楷体_GB2312" w:eastAsia="楷体_GB2312" w:cs="楷体_GB2312"/>
          <w:sz w:val="32"/>
          <w:szCs w:val="32"/>
        </w:rPr>
      </w:pPr>
      <w:r w:rsidRPr="00F23C18">
        <w:rPr>
          <w:rFonts w:ascii="楷体_GB2312" w:eastAsia="楷体_GB2312" w:cs="楷体_GB2312" w:hint="eastAsia"/>
          <w:sz w:val="32"/>
          <w:szCs w:val="32"/>
        </w:rPr>
        <w:t>外国语言文学</w:t>
      </w:r>
      <w:r>
        <w:rPr>
          <w:rFonts w:ascii="楷体_GB2312" w:eastAsia="楷体_GB2312" w:cs="楷体_GB2312" w:hint="eastAsia"/>
          <w:sz w:val="32"/>
          <w:szCs w:val="32"/>
        </w:rPr>
        <w:t>研究要服务于我国“一带一路”发展战略，服务于中国文化“走出去”文化战略，服务于山东省经济、</w:t>
      </w:r>
      <w:r w:rsidRPr="00ED2B28">
        <w:rPr>
          <w:rFonts w:ascii="楷体_GB2312" w:eastAsia="楷体_GB2312" w:cs="楷体_GB2312" w:hint="eastAsia"/>
          <w:sz w:val="32"/>
          <w:szCs w:val="32"/>
        </w:rPr>
        <w:t>社会</w:t>
      </w:r>
      <w:r>
        <w:rPr>
          <w:rFonts w:ascii="楷体_GB2312" w:eastAsia="楷体_GB2312" w:cs="楷体_GB2312" w:hint="eastAsia"/>
          <w:sz w:val="32"/>
          <w:szCs w:val="32"/>
        </w:rPr>
        <w:t>和文化发展，提升</w:t>
      </w:r>
      <w:r w:rsidRPr="00ED2B28">
        <w:rPr>
          <w:rFonts w:ascii="楷体_GB2312" w:eastAsia="楷体_GB2312" w:cs="楷体_GB2312" w:hint="eastAsia"/>
          <w:sz w:val="32"/>
          <w:szCs w:val="32"/>
        </w:rPr>
        <w:t>高校</w:t>
      </w:r>
      <w:r>
        <w:rPr>
          <w:rFonts w:ascii="楷体_GB2312" w:eastAsia="楷体_GB2312" w:cs="楷体_GB2312" w:hint="eastAsia"/>
          <w:sz w:val="32"/>
          <w:szCs w:val="32"/>
        </w:rPr>
        <w:t>外语</w:t>
      </w:r>
      <w:r w:rsidRPr="00ED2B28">
        <w:rPr>
          <w:rFonts w:ascii="楷体_GB2312" w:eastAsia="楷体_GB2312" w:cs="楷体_GB2312" w:hint="eastAsia"/>
          <w:sz w:val="32"/>
          <w:szCs w:val="32"/>
        </w:rPr>
        <w:t>教学</w:t>
      </w:r>
      <w:r>
        <w:rPr>
          <w:rFonts w:ascii="楷体_GB2312" w:eastAsia="楷体_GB2312" w:cs="楷体_GB2312" w:hint="eastAsia"/>
          <w:sz w:val="32"/>
          <w:szCs w:val="32"/>
        </w:rPr>
        <w:t>科研水平</w:t>
      </w:r>
      <w:r w:rsidRPr="00ED2B28">
        <w:rPr>
          <w:rFonts w:ascii="楷体_GB2312" w:eastAsia="楷体_GB2312" w:cs="楷体_GB2312" w:hint="eastAsia"/>
          <w:sz w:val="32"/>
          <w:szCs w:val="32"/>
        </w:rPr>
        <w:t>，</w:t>
      </w:r>
      <w:r>
        <w:rPr>
          <w:rFonts w:ascii="楷体_GB2312" w:eastAsia="楷体_GB2312" w:cs="楷体_GB2312" w:hint="eastAsia"/>
          <w:sz w:val="32"/>
          <w:szCs w:val="32"/>
        </w:rPr>
        <w:t>创新和优化学科建设，培养具有国际视野的创新型人才</w:t>
      </w:r>
      <w:r w:rsidRPr="00ED2B28">
        <w:rPr>
          <w:rFonts w:ascii="楷体_GB2312" w:eastAsia="楷体_GB2312" w:cs="楷体_GB2312" w:hint="eastAsia"/>
          <w:sz w:val="32"/>
          <w:szCs w:val="32"/>
        </w:rPr>
        <w:t>。具体研究课题可</w:t>
      </w:r>
      <w:r>
        <w:rPr>
          <w:rFonts w:ascii="楷体_GB2312" w:eastAsia="楷体_GB2312" w:cs="楷体_GB2312" w:hint="eastAsia"/>
          <w:sz w:val="32"/>
          <w:szCs w:val="32"/>
        </w:rPr>
        <w:t>参</w:t>
      </w:r>
      <w:r w:rsidRPr="00ED2B28">
        <w:rPr>
          <w:rFonts w:ascii="楷体_GB2312" w:eastAsia="楷体_GB2312" w:cs="楷体_GB2312" w:hint="eastAsia"/>
          <w:sz w:val="32"/>
          <w:szCs w:val="32"/>
        </w:rPr>
        <w:t>照本选题确定的研究方向自行确定。</w:t>
      </w:r>
    </w:p>
    <w:p w:rsidR="00085126" w:rsidRDefault="00085126" w:rsidP="00085126">
      <w:pPr>
        <w:widowControl/>
        <w:spacing w:line="600" w:lineRule="exact"/>
        <w:ind w:firstLine="646"/>
        <w:rPr>
          <w:rFonts w:ascii="仿宋_GB2312" w:eastAsia="仿宋_GB2312" w:cs="仿宋_GB2312"/>
          <w:sz w:val="32"/>
          <w:szCs w:val="32"/>
        </w:rPr>
      </w:pPr>
      <w:r w:rsidRPr="00ED2B28">
        <w:rPr>
          <w:rFonts w:ascii="仿宋_GB2312" w:eastAsia="仿宋_GB2312" w:cs="仿宋_GB2312"/>
          <w:sz w:val="32"/>
          <w:szCs w:val="32"/>
        </w:rPr>
        <w:t>1</w:t>
      </w:r>
      <w:r>
        <w:rPr>
          <w:rFonts w:ascii="仿宋_GB2312" w:eastAsia="仿宋_GB2312" w:cs="仿宋_GB2312" w:hint="eastAsia"/>
          <w:sz w:val="32"/>
          <w:szCs w:val="32"/>
        </w:rPr>
        <w:t>.“一带一路”战略与我国外语人才培养研究</w:t>
      </w:r>
    </w:p>
    <w:p w:rsidR="00085126" w:rsidRDefault="00085126" w:rsidP="00085126">
      <w:pPr>
        <w:widowControl/>
        <w:spacing w:line="600" w:lineRule="exact"/>
        <w:ind w:firstLine="646"/>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.中国文化“走出去”战略与外语教学研究</w:t>
      </w:r>
    </w:p>
    <w:p w:rsidR="00085126" w:rsidRDefault="00085126" w:rsidP="00085126">
      <w:pPr>
        <w:widowControl/>
        <w:spacing w:line="600" w:lineRule="exact"/>
        <w:ind w:firstLine="646"/>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.外语学科建设和发展研究</w:t>
      </w:r>
    </w:p>
    <w:p w:rsidR="00085126" w:rsidRPr="00ED2B28" w:rsidRDefault="00085126" w:rsidP="00085126">
      <w:pPr>
        <w:widowControl/>
        <w:spacing w:line="600" w:lineRule="exact"/>
        <w:ind w:firstLine="646"/>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w:t>
      </w:r>
      <w:r w:rsidRPr="00ED2B28">
        <w:rPr>
          <w:rFonts w:ascii="仿宋_GB2312" w:eastAsia="仿宋_GB2312" w:cs="仿宋_GB2312" w:hint="eastAsia"/>
          <w:sz w:val="32"/>
          <w:szCs w:val="32"/>
        </w:rPr>
        <w:t>外语课程设置与人才培养方案研究</w:t>
      </w:r>
      <w:r w:rsidRPr="00ED2B28">
        <w:rPr>
          <w:rFonts w:ascii="仿宋_GB2312" w:eastAsia="仿宋_GB2312" w:cs="仿宋_GB2312"/>
          <w:sz w:val="32"/>
          <w:szCs w:val="32"/>
        </w:rPr>
        <w:t xml:space="preserve"> </w:t>
      </w:r>
    </w:p>
    <w:p w:rsidR="00085126" w:rsidRPr="00ED2B28" w:rsidRDefault="00085126" w:rsidP="00085126">
      <w:pPr>
        <w:widowControl/>
        <w:spacing w:line="600" w:lineRule="exact"/>
        <w:ind w:firstLine="646"/>
        <w:rPr>
          <w:rFonts w:ascii="仿宋_GB2312" w:eastAsia="仿宋_GB2312" w:cs="仿宋_GB2312"/>
          <w:sz w:val="32"/>
          <w:szCs w:val="32"/>
        </w:rPr>
      </w:pPr>
      <w:r>
        <w:rPr>
          <w:rFonts w:ascii="仿宋_GB2312" w:eastAsia="仿宋_GB2312" w:cs="仿宋_GB2312"/>
          <w:sz w:val="32"/>
          <w:szCs w:val="32"/>
        </w:rPr>
        <w:lastRenderedPageBreak/>
        <w:t>5</w:t>
      </w:r>
      <w:r>
        <w:rPr>
          <w:rFonts w:ascii="仿宋_GB2312" w:eastAsia="仿宋_GB2312" w:cs="仿宋_GB2312" w:hint="eastAsia"/>
          <w:sz w:val="32"/>
          <w:szCs w:val="32"/>
        </w:rPr>
        <w:t>.</w:t>
      </w:r>
      <w:r w:rsidRPr="00ED2B28">
        <w:rPr>
          <w:rFonts w:ascii="仿宋_GB2312" w:eastAsia="仿宋_GB2312" w:cs="仿宋_GB2312" w:hint="eastAsia"/>
          <w:sz w:val="32"/>
          <w:szCs w:val="32"/>
        </w:rPr>
        <w:t>外语教学理论与实践研究</w:t>
      </w:r>
      <w:r w:rsidRPr="00ED2B28">
        <w:rPr>
          <w:rFonts w:ascii="仿宋_GB2312" w:eastAsia="仿宋_GB2312" w:cs="仿宋_GB2312"/>
          <w:sz w:val="32"/>
          <w:szCs w:val="32"/>
        </w:rPr>
        <w:t xml:space="preserve"> </w:t>
      </w:r>
    </w:p>
    <w:p w:rsidR="00085126" w:rsidRDefault="00085126" w:rsidP="00085126">
      <w:pPr>
        <w:widowControl/>
        <w:spacing w:line="600" w:lineRule="exact"/>
        <w:ind w:firstLine="646"/>
        <w:rPr>
          <w:rFonts w:ascii="仿宋_GB2312" w:eastAsia="仿宋_GB2312" w:cs="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.外语</w:t>
      </w:r>
      <w:r w:rsidRPr="00ED2B28">
        <w:rPr>
          <w:rFonts w:ascii="仿宋_GB2312" w:eastAsia="仿宋_GB2312" w:cs="仿宋_GB2312" w:hint="eastAsia"/>
          <w:sz w:val="32"/>
          <w:szCs w:val="32"/>
        </w:rPr>
        <w:t>教</w:t>
      </w:r>
      <w:bookmarkStart w:id="2" w:name="_GoBack"/>
      <w:bookmarkEnd w:id="2"/>
      <w:r w:rsidRPr="00ED2B28">
        <w:rPr>
          <w:rFonts w:ascii="仿宋_GB2312" w:eastAsia="仿宋_GB2312" w:cs="仿宋_GB2312" w:hint="eastAsia"/>
          <w:sz w:val="32"/>
          <w:szCs w:val="32"/>
        </w:rPr>
        <w:t>学</w:t>
      </w:r>
      <w:r>
        <w:rPr>
          <w:rFonts w:ascii="仿宋_GB2312" w:eastAsia="仿宋_GB2312" w:cs="仿宋_GB2312" w:hint="eastAsia"/>
          <w:sz w:val="32"/>
          <w:szCs w:val="32"/>
        </w:rPr>
        <w:t>资源</w:t>
      </w:r>
      <w:r w:rsidRPr="00ED2B28">
        <w:rPr>
          <w:rFonts w:ascii="仿宋_GB2312" w:eastAsia="仿宋_GB2312" w:cs="仿宋_GB2312" w:hint="eastAsia"/>
          <w:sz w:val="32"/>
          <w:szCs w:val="32"/>
        </w:rPr>
        <w:t>研究与开发</w:t>
      </w:r>
    </w:p>
    <w:p w:rsidR="00085126" w:rsidRDefault="00085126" w:rsidP="00085126">
      <w:pPr>
        <w:widowControl/>
        <w:spacing w:line="600" w:lineRule="exact"/>
        <w:ind w:firstLine="646"/>
        <w:rPr>
          <w:rFonts w:ascii="仿宋_GB2312" w:eastAsia="仿宋_GB2312" w:cs="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.外国文学研究</w:t>
      </w:r>
    </w:p>
    <w:p w:rsidR="00085126" w:rsidRDefault="00085126" w:rsidP="00085126">
      <w:pPr>
        <w:widowControl/>
        <w:spacing w:line="600" w:lineRule="exact"/>
        <w:ind w:firstLine="646"/>
        <w:rPr>
          <w:rFonts w:ascii="仿宋_GB2312" w:eastAsia="仿宋_GB2312" w:cs="仿宋_GB2312"/>
          <w:sz w:val="32"/>
          <w:szCs w:val="32"/>
        </w:rPr>
      </w:pPr>
      <w:r>
        <w:rPr>
          <w:rFonts w:ascii="仿宋_GB2312" w:eastAsia="仿宋_GB2312" w:cs="仿宋_GB2312"/>
          <w:sz w:val="32"/>
          <w:szCs w:val="32"/>
        </w:rPr>
        <w:t>8</w:t>
      </w:r>
      <w:r>
        <w:rPr>
          <w:rFonts w:ascii="仿宋_GB2312" w:eastAsia="仿宋_GB2312" w:cs="仿宋_GB2312" w:hint="eastAsia"/>
          <w:sz w:val="32"/>
          <w:szCs w:val="32"/>
        </w:rPr>
        <w:t>.外国语语言学研究</w:t>
      </w:r>
    </w:p>
    <w:p w:rsidR="00085126" w:rsidRDefault="00085126" w:rsidP="00085126">
      <w:pPr>
        <w:widowControl/>
        <w:spacing w:line="600" w:lineRule="exact"/>
        <w:ind w:firstLine="646"/>
        <w:rPr>
          <w:rFonts w:ascii="仿宋_GB2312" w:eastAsia="仿宋_GB2312" w:cs="仿宋_GB2312"/>
          <w:sz w:val="32"/>
          <w:szCs w:val="32"/>
        </w:rPr>
      </w:pPr>
      <w:r>
        <w:rPr>
          <w:rFonts w:ascii="仿宋_GB2312" w:eastAsia="仿宋_GB2312" w:cs="仿宋_GB2312"/>
          <w:sz w:val="32"/>
          <w:szCs w:val="32"/>
        </w:rPr>
        <w:t>9</w:t>
      </w:r>
      <w:r>
        <w:rPr>
          <w:rFonts w:ascii="仿宋_GB2312" w:eastAsia="仿宋_GB2312" w:cs="仿宋_GB2312" w:hint="eastAsia"/>
          <w:sz w:val="32"/>
          <w:szCs w:val="32"/>
        </w:rPr>
        <w:t>.翻译理论与实践研究</w:t>
      </w:r>
    </w:p>
    <w:p w:rsidR="00085126" w:rsidRPr="00ED2B28" w:rsidRDefault="00085126" w:rsidP="00085126">
      <w:pPr>
        <w:widowControl/>
        <w:spacing w:line="600" w:lineRule="exact"/>
        <w:ind w:firstLine="646"/>
        <w:rPr>
          <w:rFonts w:ascii="仿宋_GB2312" w:eastAsia="仿宋_GB2312"/>
          <w:sz w:val="32"/>
          <w:szCs w:val="32"/>
        </w:rPr>
      </w:pPr>
      <w:r>
        <w:rPr>
          <w:rFonts w:ascii="仿宋_GB2312" w:eastAsia="仿宋_GB2312" w:cs="仿宋_GB2312"/>
          <w:sz w:val="32"/>
          <w:szCs w:val="32"/>
        </w:rPr>
        <w:t>10</w:t>
      </w:r>
      <w:r>
        <w:rPr>
          <w:rFonts w:ascii="仿宋_GB2312" w:eastAsia="仿宋_GB2312" w:cs="仿宋_GB2312" w:hint="eastAsia"/>
          <w:sz w:val="32"/>
          <w:szCs w:val="32"/>
        </w:rPr>
        <w:t>.商务英语教学研究</w:t>
      </w:r>
    </w:p>
    <w:p w:rsidR="00085126" w:rsidRPr="00ED2B28" w:rsidRDefault="00085126" w:rsidP="00085126">
      <w:pPr>
        <w:widowControl/>
        <w:spacing w:line="600" w:lineRule="exact"/>
        <w:ind w:firstLine="646"/>
        <w:rPr>
          <w:rFonts w:ascii="仿宋_GB2312" w:eastAsia="仿宋_GB2312"/>
          <w:sz w:val="32"/>
          <w:szCs w:val="32"/>
        </w:rPr>
      </w:pPr>
      <w:r>
        <w:rPr>
          <w:rFonts w:ascii="仿宋_GB2312" w:eastAsia="仿宋_GB2312" w:cs="仿宋_GB2312"/>
          <w:sz w:val="32"/>
          <w:szCs w:val="32"/>
        </w:rPr>
        <w:t>11</w:t>
      </w:r>
      <w:r>
        <w:rPr>
          <w:rFonts w:ascii="仿宋_GB2312" w:eastAsia="仿宋_GB2312" w:cs="仿宋_GB2312" w:hint="eastAsia"/>
          <w:sz w:val="32"/>
          <w:szCs w:val="32"/>
        </w:rPr>
        <w:t>.</w:t>
      </w:r>
      <w:r w:rsidRPr="00ED2B28">
        <w:rPr>
          <w:rFonts w:ascii="仿宋_GB2312" w:eastAsia="仿宋_GB2312" w:cs="仿宋_GB2312" w:hint="eastAsia"/>
          <w:sz w:val="32"/>
          <w:szCs w:val="32"/>
        </w:rPr>
        <w:t>文化与跨文化教学研究</w:t>
      </w:r>
    </w:p>
    <w:p w:rsidR="00085126" w:rsidRDefault="00085126" w:rsidP="00085126">
      <w:pPr>
        <w:widowControl/>
        <w:spacing w:line="600" w:lineRule="exact"/>
        <w:ind w:firstLine="646"/>
        <w:rPr>
          <w:rFonts w:ascii="仿宋_GB2312" w:eastAsia="仿宋_GB2312" w:cs="仿宋_GB2312"/>
          <w:sz w:val="32"/>
          <w:szCs w:val="32"/>
        </w:rPr>
      </w:pPr>
      <w:r>
        <w:rPr>
          <w:rFonts w:ascii="仿宋_GB2312" w:eastAsia="仿宋_GB2312" w:cs="仿宋_GB2312"/>
          <w:sz w:val="32"/>
          <w:szCs w:val="32"/>
        </w:rPr>
        <w:t>12</w:t>
      </w:r>
      <w:r>
        <w:rPr>
          <w:rFonts w:ascii="仿宋_GB2312" w:eastAsia="仿宋_GB2312" w:cs="仿宋_GB2312" w:hint="eastAsia"/>
          <w:sz w:val="32"/>
          <w:szCs w:val="32"/>
        </w:rPr>
        <w:t>.</w:t>
      </w:r>
      <w:r w:rsidRPr="00ED2B28">
        <w:rPr>
          <w:rFonts w:ascii="仿宋_GB2312" w:eastAsia="仿宋_GB2312" w:cs="仿宋_GB2312" w:hint="eastAsia"/>
          <w:sz w:val="32"/>
          <w:szCs w:val="32"/>
        </w:rPr>
        <w:t>外语测试与评估研究</w:t>
      </w:r>
    </w:p>
    <w:p w:rsidR="00085126" w:rsidRPr="00ED2B28" w:rsidRDefault="00085126" w:rsidP="00085126">
      <w:pPr>
        <w:widowControl/>
        <w:spacing w:line="600" w:lineRule="exact"/>
        <w:ind w:firstLine="646"/>
        <w:rPr>
          <w:rFonts w:ascii="仿宋_GB2312" w:eastAsia="仿宋_GB2312"/>
          <w:sz w:val="32"/>
          <w:szCs w:val="32"/>
        </w:rPr>
      </w:pPr>
      <w:r>
        <w:rPr>
          <w:rFonts w:ascii="仿宋_GB2312" w:eastAsia="仿宋_GB2312" w:cs="仿宋_GB2312"/>
          <w:sz w:val="32"/>
          <w:szCs w:val="32"/>
        </w:rPr>
        <w:t>13</w:t>
      </w:r>
      <w:r>
        <w:rPr>
          <w:rFonts w:ascii="仿宋_GB2312" w:eastAsia="仿宋_GB2312" w:cs="仿宋_GB2312" w:hint="eastAsia"/>
          <w:sz w:val="32"/>
          <w:szCs w:val="32"/>
        </w:rPr>
        <w:t>.外语</w:t>
      </w:r>
      <w:r w:rsidRPr="00ED2B28">
        <w:rPr>
          <w:rFonts w:ascii="仿宋_GB2312" w:eastAsia="仿宋_GB2312" w:cs="仿宋_GB2312" w:hint="eastAsia"/>
          <w:sz w:val="32"/>
          <w:szCs w:val="32"/>
        </w:rPr>
        <w:t>教师</w:t>
      </w:r>
      <w:r>
        <w:rPr>
          <w:rFonts w:ascii="仿宋_GB2312" w:eastAsia="仿宋_GB2312" w:cs="仿宋_GB2312" w:hint="eastAsia"/>
          <w:sz w:val="32"/>
          <w:szCs w:val="32"/>
        </w:rPr>
        <w:t>专业</w:t>
      </w:r>
      <w:r w:rsidRPr="00ED2B28">
        <w:rPr>
          <w:rFonts w:ascii="仿宋_GB2312" w:eastAsia="仿宋_GB2312" w:cs="仿宋_GB2312" w:hint="eastAsia"/>
          <w:sz w:val="32"/>
          <w:szCs w:val="32"/>
        </w:rPr>
        <w:t>发展研究</w:t>
      </w:r>
    </w:p>
    <w:p w:rsidR="00085126" w:rsidRDefault="00085126" w:rsidP="00085126">
      <w:pPr>
        <w:widowControl/>
        <w:spacing w:line="600" w:lineRule="exact"/>
        <w:ind w:firstLineChars="200" w:firstLine="640"/>
        <w:rPr>
          <w:rFonts w:ascii="方正小标宋简体" w:eastAsia="方正小标宋简体" w:cs="方正小标宋简体" w:hint="eastAsia"/>
          <w:sz w:val="44"/>
          <w:szCs w:val="44"/>
        </w:rPr>
      </w:pPr>
      <w:r>
        <w:rPr>
          <w:rFonts w:ascii="仿宋_GB2312" w:eastAsia="仿宋_GB2312" w:cs="仿宋_GB2312"/>
          <w:sz w:val="32"/>
          <w:szCs w:val="32"/>
        </w:rPr>
        <w:t>14</w:t>
      </w:r>
      <w:r>
        <w:rPr>
          <w:rFonts w:ascii="仿宋_GB2312" w:eastAsia="仿宋_GB2312" w:cs="仿宋_GB2312" w:hint="eastAsia"/>
          <w:sz w:val="32"/>
          <w:szCs w:val="32"/>
        </w:rPr>
        <w:t>.职业外语</w:t>
      </w:r>
      <w:r w:rsidRPr="00ED2B28">
        <w:rPr>
          <w:rFonts w:ascii="仿宋_GB2312" w:eastAsia="仿宋_GB2312" w:cs="仿宋_GB2312" w:hint="eastAsia"/>
          <w:sz w:val="32"/>
          <w:szCs w:val="32"/>
        </w:rPr>
        <w:t>教学研究</w:t>
      </w:r>
    </w:p>
    <w:p w:rsidR="002E0F1D" w:rsidRPr="00085126" w:rsidRDefault="002E0F1D"/>
    <w:sectPr w:rsidR="002E0F1D" w:rsidRPr="00085126">
      <w:headerReference w:type="default" r:id="rId5"/>
      <w:footerReference w:type="even" r:id="rId6"/>
      <w:footerReference w:type="default" r:id="rId7"/>
      <w:pgSz w:w="11906" w:h="16838"/>
      <w:pgMar w:top="1871" w:right="1531" w:bottom="1758" w:left="1531" w:header="851" w:footer="1134"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楷体_GB2312">
    <w:altName w:val="Arial Unicode MS"/>
    <w:charset w:val="86"/>
    <w:family w:val="modern"/>
    <w:pitch w:val="fixed"/>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87" w:rsidRDefault="00085126">
    <w:pPr>
      <w:pStyle w:val="a6"/>
      <w:framePr w:wrap="around" w:vAnchor="text" w:hAnchor="margin" w:xAlign="outside" w:y="1"/>
      <w:rPr>
        <w:rStyle w:val="a3"/>
      </w:rPr>
    </w:pPr>
    <w:r>
      <w:fldChar w:fldCharType="begin"/>
    </w:r>
    <w:r>
      <w:rPr>
        <w:rStyle w:val="a3"/>
      </w:rPr>
      <w:instrText xml:space="preserve">PAGE  </w:instrText>
    </w:r>
    <w:r>
      <w:fldChar w:fldCharType="end"/>
    </w:r>
  </w:p>
  <w:p w:rsidR="00265987" w:rsidRDefault="00085126">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87" w:rsidRDefault="00085126">
    <w:pPr>
      <w:pStyle w:val="a6"/>
      <w:framePr w:wrap="around" w:vAnchor="text" w:hAnchor="margin" w:xAlign="outside" w:y="1"/>
      <w:rPr>
        <w:rStyle w:val="a3"/>
        <w:rFonts w:ascii="宋体" w:hAnsi="宋体" w:hint="eastAsia"/>
        <w:sz w:val="21"/>
        <w:szCs w:val="21"/>
      </w:rPr>
    </w:pPr>
    <w:r>
      <w:rPr>
        <w:rFonts w:ascii="宋体" w:hAnsi="宋体" w:hint="eastAsia"/>
        <w:sz w:val="21"/>
        <w:szCs w:val="21"/>
      </w:rPr>
      <w:fldChar w:fldCharType="begin"/>
    </w:r>
    <w:r>
      <w:rPr>
        <w:rStyle w:val="a3"/>
        <w:rFonts w:ascii="宋体" w:hAnsi="宋体" w:hint="eastAsia"/>
        <w:sz w:val="21"/>
        <w:szCs w:val="21"/>
      </w:rPr>
      <w:instrText xml:space="preserve">PAGE  </w:instrText>
    </w:r>
    <w:r>
      <w:rPr>
        <w:rFonts w:ascii="宋体" w:hAnsi="宋体" w:hint="eastAsia"/>
        <w:sz w:val="21"/>
        <w:szCs w:val="21"/>
      </w:rPr>
      <w:fldChar w:fldCharType="separate"/>
    </w:r>
    <w:r>
      <w:rPr>
        <w:rStyle w:val="a3"/>
        <w:rFonts w:ascii="宋体" w:hAnsi="宋体"/>
        <w:noProof/>
        <w:sz w:val="21"/>
        <w:szCs w:val="21"/>
      </w:rPr>
      <w:t>- 32 -</w:t>
    </w:r>
    <w:r>
      <w:rPr>
        <w:rFonts w:ascii="宋体" w:hAnsi="宋体" w:hint="eastAsia"/>
        <w:sz w:val="21"/>
        <w:szCs w:val="21"/>
      </w:rPr>
      <w:fldChar w:fldCharType="end"/>
    </w:r>
  </w:p>
  <w:p w:rsidR="00265987" w:rsidRDefault="00085126">
    <w:pPr>
      <w:pStyle w:val="a6"/>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87" w:rsidRDefault="00085126" w:rsidP="004C2353">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10C17"/>
    <w:multiLevelType w:val="hybridMultilevel"/>
    <w:tmpl w:val="893AEF54"/>
    <w:lvl w:ilvl="0" w:tplc="FA729390">
      <w:start w:val="1"/>
      <w:numFmt w:val="decimal"/>
      <w:lvlText w:val="%1、"/>
      <w:lvlJc w:val="left"/>
      <w:pPr>
        <w:ind w:left="720" w:hanging="720"/>
      </w:pPr>
      <w:rPr>
        <w:rFonts w:ascii="楷体_GB2312" w:eastAsia="楷体_GB2312" w:hAnsi="Times New Roman" w:cs="楷体_GB2312"/>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3C3A4DE8"/>
    <w:multiLevelType w:val="hybridMultilevel"/>
    <w:tmpl w:val="41B4E722"/>
    <w:lvl w:ilvl="0" w:tplc="3D78B87E">
      <w:start w:val="1"/>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
    <w:nsid w:val="593784E2"/>
    <w:multiLevelType w:val="singleLevel"/>
    <w:tmpl w:val="8C6C7402"/>
    <w:lvl w:ilvl="0">
      <w:start w:val="1"/>
      <w:numFmt w:val="decimal"/>
      <w:suff w:val="nothing"/>
      <w:lvlText w:val="%1、"/>
      <w:lvlJc w:val="left"/>
      <w:rPr>
        <w:rFonts w:ascii="Times New Roman" w:eastAsia="Times New Roman" w:hAnsi="Times New Roman"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5126"/>
    <w:rsid w:val="00085126"/>
    <w:rsid w:val="001274A6"/>
    <w:rsid w:val="002E0F1D"/>
    <w:rsid w:val="004333DA"/>
    <w:rsid w:val="004B5D7C"/>
    <w:rsid w:val="005F57E1"/>
    <w:rsid w:val="00646E34"/>
    <w:rsid w:val="008A690A"/>
    <w:rsid w:val="009A2D12"/>
    <w:rsid w:val="00AA116C"/>
    <w:rsid w:val="00BC2D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page number"/>
    <w:basedOn w:val="a0"/>
    <w:rsid w:val="00085126"/>
  </w:style>
  <w:style w:type="character" w:customStyle="1" w:styleId="Char">
    <w:name w:val="纯文本 Char"/>
    <w:basedOn w:val="a0"/>
    <w:link w:val="a4"/>
    <w:locked/>
    <w:rsid w:val="00085126"/>
    <w:rPr>
      <w:rFonts w:ascii="Courier New" w:eastAsia="宋体" w:hAnsi="Courier New" w:cs="Courier New"/>
      <w:sz w:val="24"/>
      <w:szCs w:val="24"/>
    </w:rPr>
  </w:style>
  <w:style w:type="character" w:styleId="a5">
    <w:name w:val="Hyperlink"/>
    <w:basedOn w:val="a0"/>
    <w:rsid w:val="00085126"/>
    <w:rPr>
      <w:color w:val="0000FF"/>
      <w:u w:val="single"/>
    </w:rPr>
  </w:style>
  <w:style w:type="character" w:customStyle="1" w:styleId="Char0">
    <w:name w:val="页脚 Char"/>
    <w:basedOn w:val="a0"/>
    <w:link w:val="a6"/>
    <w:locked/>
    <w:rsid w:val="00085126"/>
    <w:rPr>
      <w:rFonts w:eastAsia="宋体"/>
      <w:sz w:val="18"/>
      <w:szCs w:val="18"/>
    </w:rPr>
  </w:style>
  <w:style w:type="character" w:customStyle="1" w:styleId="Char1">
    <w:name w:val="页眉 Char"/>
    <w:basedOn w:val="a0"/>
    <w:link w:val="a7"/>
    <w:locked/>
    <w:rsid w:val="00085126"/>
    <w:rPr>
      <w:rFonts w:eastAsia="宋体"/>
      <w:sz w:val="18"/>
      <w:szCs w:val="18"/>
    </w:rPr>
  </w:style>
  <w:style w:type="paragraph" w:styleId="a8">
    <w:name w:val="Balloon Text"/>
    <w:basedOn w:val="a"/>
    <w:link w:val="Char2"/>
    <w:semiHidden/>
    <w:rsid w:val="00085126"/>
    <w:rPr>
      <w:sz w:val="18"/>
      <w:szCs w:val="18"/>
    </w:rPr>
  </w:style>
  <w:style w:type="character" w:customStyle="1" w:styleId="Char2">
    <w:name w:val="批注框文本 Char"/>
    <w:basedOn w:val="a0"/>
    <w:link w:val="a8"/>
    <w:semiHidden/>
    <w:rsid w:val="00085126"/>
    <w:rPr>
      <w:rFonts w:ascii="Times New Roman" w:eastAsia="宋体" w:hAnsi="Times New Roman" w:cs="Times New Roman"/>
      <w:sz w:val="18"/>
      <w:szCs w:val="18"/>
    </w:rPr>
  </w:style>
  <w:style w:type="paragraph" w:styleId="a7">
    <w:name w:val="header"/>
    <w:basedOn w:val="a"/>
    <w:link w:val="Char1"/>
    <w:rsid w:val="00085126"/>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0"/>
    <w:link w:val="a7"/>
    <w:uiPriority w:val="99"/>
    <w:semiHidden/>
    <w:rsid w:val="00085126"/>
    <w:rPr>
      <w:rFonts w:ascii="Times New Roman" w:eastAsia="宋体" w:hAnsi="Times New Roman" w:cs="Times New Roman"/>
      <w:sz w:val="18"/>
      <w:szCs w:val="18"/>
    </w:rPr>
  </w:style>
  <w:style w:type="paragraph" w:styleId="a4">
    <w:name w:val="Plain Text"/>
    <w:basedOn w:val="a"/>
    <w:link w:val="Char"/>
    <w:rsid w:val="00085126"/>
    <w:pPr>
      <w:autoSpaceDE w:val="0"/>
      <w:autoSpaceDN w:val="0"/>
      <w:adjustRightInd w:val="0"/>
      <w:jc w:val="left"/>
    </w:pPr>
    <w:rPr>
      <w:rFonts w:ascii="Courier New" w:hAnsi="Courier New" w:cs="Courier New"/>
      <w:sz w:val="24"/>
    </w:rPr>
  </w:style>
  <w:style w:type="character" w:customStyle="1" w:styleId="Char11">
    <w:name w:val="纯文本 Char1"/>
    <w:basedOn w:val="a0"/>
    <w:link w:val="a4"/>
    <w:uiPriority w:val="99"/>
    <w:semiHidden/>
    <w:rsid w:val="00085126"/>
    <w:rPr>
      <w:rFonts w:ascii="宋体" w:eastAsia="宋体" w:hAnsi="Courier New" w:cs="Courier New"/>
      <w:szCs w:val="21"/>
    </w:rPr>
  </w:style>
  <w:style w:type="paragraph" w:styleId="a9">
    <w:name w:val="Normal (Web)"/>
    <w:basedOn w:val="a"/>
    <w:uiPriority w:val="99"/>
    <w:unhideWhenUsed/>
    <w:rsid w:val="00085126"/>
    <w:pPr>
      <w:widowControl/>
      <w:spacing w:before="100" w:beforeAutospacing="1" w:after="100" w:afterAutospacing="1"/>
      <w:jc w:val="left"/>
    </w:pPr>
    <w:rPr>
      <w:rFonts w:ascii="宋体" w:hAnsi="宋体" w:cs="宋体"/>
      <w:kern w:val="0"/>
      <w:sz w:val="24"/>
    </w:rPr>
  </w:style>
  <w:style w:type="paragraph" w:styleId="aa">
    <w:name w:val="Body Text Indent"/>
    <w:basedOn w:val="a"/>
    <w:link w:val="Char3"/>
    <w:rsid w:val="00085126"/>
    <w:pPr>
      <w:spacing w:line="560" w:lineRule="exact"/>
      <w:ind w:firstLineChars="200" w:firstLine="600"/>
    </w:pPr>
    <w:rPr>
      <w:rFonts w:ascii="楷体_GB2312" w:eastAsia="楷体_GB2312"/>
      <w:sz w:val="30"/>
      <w:szCs w:val="30"/>
    </w:rPr>
  </w:style>
  <w:style w:type="character" w:customStyle="1" w:styleId="Char3">
    <w:name w:val="正文文本缩进 Char"/>
    <w:basedOn w:val="a0"/>
    <w:link w:val="aa"/>
    <w:rsid w:val="00085126"/>
    <w:rPr>
      <w:rFonts w:ascii="楷体_GB2312" w:eastAsia="楷体_GB2312" w:hAnsi="Times New Roman" w:cs="Times New Roman"/>
      <w:sz w:val="30"/>
      <w:szCs w:val="30"/>
    </w:rPr>
  </w:style>
  <w:style w:type="paragraph" w:styleId="a6">
    <w:name w:val="footer"/>
    <w:basedOn w:val="a"/>
    <w:link w:val="Char0"/>
    <w:rsid w:val="00085126"/>
    <w:pPr>
      <w:tabs>
        <w:tab w:val="center" w:pos="4153"/>
        <w:tab w:val="right" w:pos="8306"/>
      </w:tabs>
      <w:snapToGrid w:val="0"/>
      <w:jc w:val="left"/>
    </w:pPr>
    <w:rPr>
      <w:rFonts w:asciiTheme="minorHAnsi" w:hAnsiTheme="minorHAnsi" w:cstheme="minorBidi"/>
      <w:sz w:val="18"/>
      <w:szCs w:val="18"/>
    </w:rPr>
  </w:style>
  <w:style w:type="character" w:customStyle="1" w:styleId="Char12">
    <w:name w:val="页脚 Char1"/>
    <w:basedOn w:val="a0"/>
    <w:link w:val="a6"/>
    <w:uiPriority w:val="99"/>
    <w:semiHidden/>
    <w:rsid w:val="00085126"/>
    <w:rPr>
      <w:rFonts w:ascii="Times New Roman" w:eastAsia="宋体" w:hAnsi="Times New Roman" w:cs="Times New Roman"/>
      <w:sz w:val="18"/>
      <w:szCs w:val="18"/>
    </w:rPr>
  </w:style>
  <w:style w:type="paragraph" w:customStyle="1" w:styleId="ab">
    <w:name w:val="æ™®¡¡¡¡¡¡¡¡¡¡¡§¬¬¬¬¬¦€š(ç½¡®ç«™)"/>
    <w:basedOn w:val="a"/>
    <w:rsid w:val="00085126"/>
    <w:pPr>
      <w:autoSpaceDE w:val="0"/>
      <w:autoSpaceDN w:val="0"/>
      <w:adjustRightInd w:val="0"/>
      <w:spacing w:before="100" w:after="100"/>
      <w:jc w:val="left"/>
    </w:pPr>
    <w:rPr>
      <w:rFonts w:ascii="宋体" w:cs="宋体"/>
      <w:kern w:val="0"/>
      <w:sz w:val="24"/>
      <w:lang w:val="zh-CN"/>
    </w:rPr>
  </w:style>
  <w:style w:type="paragraph" w:customStyle="1" w:styleId="CC">
    <w:name w:val="æ­£æ¡¡¡¡¡¡¡¡¡§¬¬¬¬C‡æ¡¡¡¡¡¡¡¡¡§¬¬¬¬C‡æœ¬ç¼©¡¡¡¡¡¡¡¡¡§¬¬¬¬¡¡¡¡¡¡¡¡¡§¬¬¬¬¿›"/>
    <w:basedOn w:val="a"/>
    <w:rsid w:val="00085126"/>
    <w:pPr>
      <w:autoSpaceDE w:val="0"/>
      <w:autoSpaceDN w:val="0"/>
      <w:adjustRightInd w:val="0"/>
      <w:ind w:firstLine="600"/>
    </w:pPr>
    <w:rPr>
      <w:rFonts w:ascii="楷体_GB2312" w:eastAsia="楷体_GB2312" w:cs="楷体_GB2312"/>
      <w:kern w:val="0"/>
      <w:sz w:val="30"/>
      <w:szCs w:val="30"/>
      <w:lang w:val="zh-CN"/>
    </w:rPr>
  </w:style>
  <w:style w:type="paragraph" w:customStyle="1" w:styleId="ListParagraph">
    <w:name w:val="List Paragraph"/>
    <w:basedOn w:val="a"/>
    <w:rsid w:val="00085126"/>
    <w:pPr>
      <w:ind w:firstLineChars="200" w:firstLine="420"/>
    </w:pPr>
    <w:rPr>
      <w:rFonts w:ascii="Calibri" w:hAnsi="Calibri" w:cs="Calibri"/>
      <w:szCs w:val="21"/>
    </w:rPr>
  </w:style>
  <w:style w:type="paragraph" w:customStyle="1" w:styleId="Char4">
    <w:name w:val="Char"/>
    <w:basedOn w:val="a"/>
    <w:rsid w:val="00085126"/>
    <w:pPr>
      <w:widowControl/>
      <w:spacing w:after="160" w:line="240" w:lineRule="exact"/>
      <w:jc w:val="left"/>
    </w:pPr>
    <w:rPr>
      <w:rFonts w:ascii="Verdana" w:hAnsi="Verdana"/>
      <w:kern w:val="0"/>
      <w:sz w:val="20"/>
      <w:szCs w:val="20"/>
      <w:lang w:eastAsia="en-US"/>
    </w:rPr>
  </w:style>
  <w:style w:type="character" w:styleId="ac">
    <w:name w:val="annotation reference"/>
    <w:basedOn w:val="a0"/>
    <w:semiHidden/>
    <w:rsid w:val="00085126"/>
    <w:rPr>
      <w:sz w:val="21"/>
      <w:szCs w:val="21"/>
    </w:rPr>
  </w:style>
  <w:style w:type="paragraph" w:styleId="ad">
    <w:name w:val="annotation text"/>
    <w:basedOn w:val="a"/>
    <w:link w:val="Char5"/>
    <w:semiHidden/>
    <w:rsid w:val="00085126"/>
    <w:pPr>
      <w:jc w:val="left"/>
    </w:pPr>
  </w:style>
  <w:style w:type="character" w:customStyle="1" w:styleId="Char5">
    <w:name w:val="批注文字 Char"/>
    <w:basedOn w:val="a0"/>
    <w:link w:val="ad"/>
    <w:semiHidden/>
    <w:rsid w:val="00085126"/>
    <w:rPr>
      <w:rFonts w:ascii="Times New Roman" w:eastAsia="宋体" w:hAnsi="Times New Roman" w:cs="Times New Roman"/>
      <w:szCs w:val="24"/>
    </w:rPr>
  </w:style>
  <w:style w:type="paragraph" w:styleId="ae">
    <w:name w:val="annotation subject"/>
    <w:basedOn w:val="ad"/>
    <w:next w:val="ad"/>
    <w:link w:val="Char6"/>
    <w:semiHidden/>
    <w:rsid w:val="00085126"/>
    <w:rPr>
      <w:b/>
      <w:bCs/>
    </w:rPr>
  </w:style>
  <w:style w:type="character" w:customStyle="1" w:styleId="Char6">
    <w:name w:val="批注主题 Char"/>
    <w:basedOn w:val="Char5"/>
    <w:link w:val="ae"/>
    <w:semiHidden/>
    <w:rsid w:val="00085126"/>
    <w:rPr>
      <w:b/>
      <w:bCs/>
    </w:rPr>
  </w:style>
  <w:style w:type="character" w:styleId="af">
    <w:name w:val="Strong"/>
    <w:basedOn w:val="a0"/>
    <w:qFormat/>
    <w:rsid w:val="000851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2099</Words>
  <Characters>11967</Characters>
  <Application>Microsoft Office Word</Application>
  <DocSecurity>0</DocSecurity>
  <Lines>99</Lines>
  <Paragraphs>28</Paragraphs>
  <ScaleCrop>false</ScaleCrop>
  <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高志峰</dc:creator>
  <cp:lastModifiedBy>高志峰</cp:lastModifiedBy>
  <cp:revision>1</cp:revision>
  <dcterms:created xsi:type="dcterms:W3CDTF">2017-06-20T07:20:00Z</dcterms:created>
  <dcterms:modified xsi:type="dcterms:W3CDTF">2017-06-20T07:20:00Z</dcterms:modified>
</cp:coreProperties>
</file>