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rPr>
          <w:rFonts w:ascii="黑体" w:hAnsi="黑体" w:eastAsia="黑体"/>
          <w:bCs/>
          <w:kern w:val="2"/>
          <w:sz w:val="32"/>
          <w:szCs w:val="32"/>
        </w:rPr>
      </w:pPr>
      <w:r>
        <w:rPr>
          <w:rFonts w:hint="eastAsia" w:ascii="黑体" w:hAnsi="黑体" w:eastAsia="黑体"/>
          <w:bCs/>
          <w:kern w:val="2"/>
          <w:sz w:val="32"/>
          <w:szCs w:val="32"/>
        </w:rPr>
        <w:t>附件2</w:t>
      </w:r>
    </w:p>
    <w:p>
      <w:pPr>
        <w:adjustRightInd/>
        <w:snapToGrid/>
        <w:spacing w:line="220" w:lineRule="atLeast"/>
        <w:ind w:firstLine="960" w:firstLineChars="200"/>
        <w:jc w:val="center"/>
        <w:rPr>
          <w:rFonts w:ascii="方正小标宋简体" w:hAnsi="方正小标宋简体" w:eastAsia="方正小标宋简体" w:cs="方正小标宋简体"/>
          <w:bCs/>
          <w:color w:val="000000"/>
          <w:kern w:val="2"/>
          <w:sz w:val="48"/>
          <w:szCs w:val="48"/>
        </w:rPr>
      </w:pPr>
      <w:r>
        <w:rPr>
          <w:rFonts w:hint="eastAsia" w:ascii="方正小标宋简体" w:hAnsi="方正小标宋简体" w:eastAsia="方正小标宋简体" w:cs="方正小标宋简体"/>
          <w:bCs/>
          <w:color w:val="000000"/>
          <w:kern w:val="2"/>
          <w:sz w:val="48"/>
          <w:szCs w:val="48"/>
        </w:rPr>
        <w:t>乡村公共文化服务研究院</w:t>
      </w:r>
    </w:p>
    <w:p>
      <w:pPr>
        <w:adjustRightInd/>
        <w:snapToGrid/>
        <w:spacing w:line="220" w:lineRule="atLeast"/>
        <w:ind w:firstLine="960" w:firstLineChars="200"/>
        <w:jc w:val="center"/>
        <w:rPr>
          <w:rFonts w:ascii="方正小标宋简体" w:hAnsi="方正小标宋简体" w:eastAsia="方正小标宋简体" w:cs="方正小标宋简体"/>
          <w:bCs/>
          <w:color w:val="000000"/>
          <w:kern w:val="2"/>
          <w:sz w:val="48"/>
          <w:szCs w:val="48"/>
        </w:rPr>
      </w:pPr>
      <w:r>
        <w:rPr>
          <w:rFonts w:hint="eastAsia" w:ascii="方正小标宋简体" w:hAnsi="方正小标宋简体" w:eastAsia="方正小标宋简体" w:cs="方正小标宋简体"/>
          <w:bCs/>
          <w:color w:val="000000"/>
          <w:kern w:val="2"/>
          <w:sz w:val="48"/>
          <w:szCs w:val="48"/>
        </w:rPr>
        <w:t>202</w:t>
      </w:r>
      <w:r>
        <w:rPr>
          <w:rFonts w:hint="eastAsia" w:ascii="方正小标宋简体" w:hAnsi="方正小标宋简体" w:eastAsia="方正小标宋简体" w:cs="方正小标宋简体"/>
          <w:bCs/>
          <w:color w:val="000000"/>
          <w:kern w:val="2"/>
          <w:sz w:val="48"/>
          <w:szCs w:val="48"/>
          <w:lang w:val="en-US" w:eastAsia="zh-CN"/>
        </w:rPr>
        <w:t>4</w:t>
      </w:r>
      <w:r>
        <w:rPr>
          <w:rFonts w:hint="eastAsia" w:ascii="方正小标宋简体" w:hAnsi="方正小标宋简体" w:eastAsia="方正小标宋简体" w:cs="方正小标宋简体"/>
          <w:bCs/>
          <w:color w:val="000000"/>
          <w:kern w:val="2"/>
          <w:sz w:val="48"/>
          <w:szCs w:val="48"/>
        </w:rPr>
        <w:t>年度课题研究项目申报书</w:t>
      </w: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rPr>
          <w:rFonts w:ascii="Times New Roman" w:hAnsi="Times New Roman" w:eastAsia="宋体" w:cs="Times New Roman"/>
          <w:sz w:val="32"/>
          <w:szCs w:val="32"/>
        </w:rPr>
      </w:pPr>
    </w:p>
    <w:p>
      <w:pPr>
        <w:ind w:firstLine="1102" w:firstLineChars="34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课</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题</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名</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称：</w:t>
      </w:r>
      <w:r>
        <w:rPr>
          <w:rFonts w:ascii="Times New Roman" w:hAnsi="Times New Roman" w:eastAsia="宋体" w:cs="Times New Roman"/>
          <w:b/>
          <w:bCs/>
          <w:sz w:val="32"/>
          <w:szCs w:val="32"/>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u w:val="thick"/>
        </w:rPr>
        <w:t xml:space="preserve">  </w:t>
      </w:r>
      <w:r>
        <w:rPr>
          <w:rFonts w:ascii="Times New Roman" w:hAnsi="Times New Roman" w:eastAsia="宋体" w:cs="Times New Roman"/>
          <w:b/>
          <w:bCs/>
          <w:sz w:val="32"/>
          <w:szCs w:val="32"/>
        </w:rPr>
        <w:t xml:space="preserve">       </w:t>
      </w:r>
    </w:p>
    <w:p>
      <w:pPr>
        <w:ind w:firstLine="1102" w:firstLineChars="343"/>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课 题 类 型：</w:t>
      </w:r>
      <w:r>
        <w:rPr>
          <w:rFonts w:hint="eastAsia" w:ascii="仿宋_GB2312" w:hAnsi="仿宋_GB2312" w:eastAsia="仿宋_GB2312" w:cs="仿宋_GB2312"/>
          <w:b w:val="0"/>
          <w:bCs w:val="0"/>
          <w:sz w:val="32"/>
          <w:szCs w:val="32"/>
          <w:lang w:val="en-US" w:eastAsia="zh-CN"/>
        </w:rPr>
        <w:t>重点项目/一般项目/自筹项目</w:t>
      </w:r>
    </w:p>
    <w:p>
      <w:pPr>
        <w:ind w:firstLine="1102" w:firstLineChars="343"/>
        <w:rPr>
          <w:rFonts w:ascii="Times New Roman" w:hAnsi="Times New Roman" w:eastAsia="宋体" w:cs="Times New Roman"/>
          <w:b/>
          <w:bCs/>
          <w:sz w:val="32"/>
          <w:szCs w:val="32"/>
          <w:u w:val="thick"/>
        </w:rPr>
      </w:pPr>
      <w:r>
        <w:rPr>
          <w:rFonts w:hint="eastAsia" w:ascii="Times New Roman" w:hAnsi="Times New Roman" w:eastAsia="宋体" w:cs="Times New Roman"/>
          <w:b/>
          <w:bCs/>
          <w:sz w:val="32"/>
          <w:szCs w:val="32"/>
        </w:rPr>
        <w:t>申</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报</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单</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位：</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（公章）</w:t>
      </w:r>
    </w:p>
    <w:p>
      <w:pPr>
        <w:ind w:firstLine="1102" w:firstLineChars="34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 xml:space="preserve">课题负责人：  </w:t>
      </w:r>
      <w:r>
        <w:rPr>
          <w:rFonts w:ascii="Times New Roman" w:hAnsi="Times New Roman" w:eastAsia="宋体" w:cs="Times New Roman"/>
          <w:b/>
          <w:bCs/>
          <w:sz w:val="32"/>
          <w:szCs w:val="32"/>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u w:val="thick"/>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rPr>
        <w:t xml:space="preserve"> </w:t>
      </w:r>
    </w:p>
    <w:p>
      <w:pPr>
        <w:ind w:firstLine="1102" w:firstLineChars="34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填</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表</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日</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 xml:space="preserve">期：  </w:t>
      </w:r>
      <w:r>
        <w:rPr>
          <w:rFonts w:ascii="Times New Roman" w:hAnsi="Times New Roman" w:eastAsia="宋体" w:cs="Times New Roman"/>
          <w:sz w:val="32"/>
          <w:szCs w:val="32"/>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u w:val="thick"/>
        </w:rPr>
        <w:t xml:space="preserve">  </w:t>
      </w:r>
      <w:r>
        <w:rPr>
          <w:rFonts w:ascii="Times New Roman" w:hAnsi="Times New Roman" w:eastAsia="宋体" w:cs="Times New Roman"/>
          <w:b/>
          <w:bCs/>
          <w:sz w:val="32"/>
          <w:szCs w:val="32"/>
          <w:u w:val="thick"/>
        </w:rPr>
        <w:t xml:space="preserve">       </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 xml:space="preserve">文化和旅游部全国公共文化发展中心 </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制</w:t>
      </w:r>
    </w:p>
    <w:p>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20</w:t>
      </w:r>
      <w:r>
        <w:rPr>
          <w:rFonts w:ascii="Times New Roman" w:hAnsi="Times New Roman" w:eastAsia="宋体" w:cs="Times New Roman"/>
          <w:b/>
          <w:bCs/>
          <w:sz w:val="32"/>
          <w:szCs w:val="32"/>
        </w:rPr>
        <w:t>2</w:t>
      </w:r>
      <w:r>
        <w:rPr>
          <w:rFonts w:hint="eastAsia" w:ascii="Times New Roman" w:hAnsi="Times New Roman" w:eastAsia="宋体" w:cs="Times New Roman"/>
          <w:b/>
          <w:bCs/>
          <w:sz w:val="32"/>
          <w:szCs w:val="32"/>
          <w:lang w:val="en-US" w:eastAsia="zh-CN"/>
        </w:rPr>
        <w:t>3</w:t>
      </w:r>
      <w:r>
        <w:rPr>
          <w:rFonts w:hint="eastAsia" w:ascii="Times New Roman" w:hAnsi="Times New Roman" w:eastAsia="宋体" w:cs="Times New Roman"/>
          <w:b/>
          <w:bCs/>
          <w:sz w:val="32"/>
          <w:szCs w:val="32"/>
        </w:rPr>
        <w:t>年</w:t>
      </w:r>
      <w:r>
        <w:rPr>
          <w:rFonts w:hint="eastAsia" w:ascii="Times New Roman" w:hAnsi="Times New Roman" w:eastAsia="宋体" w:cs="Times New Roman"/>
          <w:b/>
          <w:bCs/>
          <w:sz w:val="32"/>
          <w:szCs w:val="32"/>
          <w:lang w:val="en-US" w:eastAsia="zh-CN"/>
        </w:rPr>
        <w:t>11</w:t>
      </w:r>
      <w:r>
        <w:rPr>
          <w:rFonts w:hint="eastAsia" w:ascii="Times New Roman" w:hAnsi="Times New Roman" w:eastAsia="宋体" w:cs="Times New Roman"/>
          <w:b/>
          <w:bCs/>
          <w:sz w:val="32"/>
          <w:szCs w:val="32"/>
        </w:rPr>
        <w:t>月</w:t>
      </w:r>
    </w:p>
    <w:p>
      <w:pPr>
        <w:spacing w:line="360" w:lineRule="auto"/>
        <w:ind w:left="360"/>
        <w:jc w:val="center"/>
        <w:rPr>
          <w:rFonts w:ascii="Times New Roman" w:hAnsi="Times New Roman" w:eastAsia="宋体" w:cs="Times New Roman"/>
          <w:b/>
          <w:bCs/>
          <w:sz w:val="28"/>
          <w:szCs w:val="28"/>
        </w:rPr>
      </w:pP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br w:type="page"/>
      </w:r>
    </w:p>
    <w:p>
      <w:pPr>
        <w:pStyle w:val="5"/>
        <w:spacing w:line="360" w:lineRule="auto"/>
        <w:ind w:left="360" w:firstLine="0" w:firstLineChars="0"/>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填表说明</w:t>
      </w:r>
    </w:p>
    <w:p>
      <w:pPr>
        <w:pStyle w:val="2"/>
        <w:shd w:val="clear" w:color="auto" w:fill="FFFFFF"/>
        <w:spacing w:before="0" w:beforeAutospacing="0" w:after="0" w:afterAutospacing="0" w:line="360" w:lineRule="auto"/>
        <w:jc w:val="both"/>
        <w:rPr>
          <w:rFonts w:ascii="Times New Roman" w:hAnsi="Times New Roman" w:cs="Times New Roman"/>
          <w:kern w:val="2"/>
          <w:sz w:val="28"/>
          <w:szCs w:val="28"/>
        </w:rPr>
      </w:pPr>
      <w:r>
        <w:rPr>
          <w:rFonts w:hint="eastAsia" w:ascii="Times New Roman" w:hAnsi="Times New Roman" w:cs="Times New Roman"/>
          <w:kern w:val="2"/>
          <w:sz w:val="28"/>
          <w:szCs w:val="28"/>
        </w:rPr>
        <w:t>1</w:t>
      </w:r>
      <w:r>
        <w:rPr>
          <w:rFonts w:ascii="Times New Roman" w:hAnsi="Times New Roman" w:cs="Times New Roman"/>
          <w:kern w:val="2"/>
          <w:sz w:val="28"/>
          <w:szCs w:val="28"/>
        </w:rPr>
        <w:t>.</w:t>
      </w:r>
      <w:r>
        <w:rPr>
          <w:rFonts w:hint="eastAsia" w:ascii="Times New Roman" w:hAnsi="Times New Roman" w:cs="Times New Roman"/>
          <w:kern w:val="2"/>
          <w:sz w:val="28"/>
          <w:szCs w:val="28"/>
        </w:rPr>
        <w:t>请如实准确填写本表各项内容，如有不明问题，请于发展中心联系。</w:t>
      </w:r>
    </w:p>
    <w:p>
      <w:pPr>
        <w:pStyle w:val="2"/>
        <w:shd w:val="clear" w:color="auto" w:fill="FFFFFF"/>
        <w:spacing w:before="0" w:beforeAutospacing="0" w:after="0" w:afterAutospacing="0" w:line="360" w:lineRule="auto"/>
        <w:jc w:val="both"/>
        <w:rPr>
          <w:rFonts w:ascii="Times New Roman" w:hAnsi="Times New Roman" w:cs="Times New Roman"/>
          <w:kern w:val="2"/>
          <w:sz w:val="28"/>
          <w:szCs w:val="28"/>
        </w:rPr>
      </w:pPr>
      <w:r>
        <w:rPr>
          <w:rFonts w:ascii="Times New Roman" w:hAnsi="Times New Roman" w:cs="Times New Roman"/>
          <w:color w:val="auto"/>
          <w:kern w:val="2"/>
          <w:sz w:val="28"/>
          <w:szCs w:val="28"/>
          <w:u w:val="none"/>
        </w:rPr>
        <w:t>2.</w:t>
      </w:r>
      <w:r>
        <w:rPr>
          <w:rFonts w:hint="eastAsia" w:ascii="Times New Roman" w:hAnsi="Times New Roman" w:cs="Times New Roman"/>
          <w:color w:val="auto"/>
          <w:kern w:val="2"/>
          <w:sz w:val="28"/>
          <w:szCs w:val="28"/>
          <w:u w:val="none"/>
        </w:rPr>
        <w:t>本表的签字盖章扫描件和P</w:t>
      </w:r>
      <w:r>
        <w:rPr>
          <w:rFonts w:ascii="Times New Roman" w:hAnsi="Times New Roman" w:cs="Times New Roman"/>
          <w:color w:val="auto"/>
          <w:kern w:val="2"/>
          <w:sz w:val="28"/>
          <w:szCs w:val="28"/>
          <w:u w:val="none"/>
        </w:rPr>
        <w:t>DF</w:t>
      </w:r>
      <w:r>
        <w:rPr>
          <w:rFonts w:hint="eastAsia" w:ascii="Times New Roman" w:hAnsi="Times New Roman" w:cs="Times New Roman"/>
          <w:color w:val="auto"/>
          <w:kern w:val="2"/>
          <w:sz w:val="28"/>
          <w:szCs w:val="28"/>
          <w:u w:val="none"/>
        </w:rPr>
        <w:t>电子稿发送至 fzzxjcc@126.com</w:t>
      </w:r>
      <w:r>
        <w:rPr>
          <w:rFonts w:hint="eastAsia" w:ascii="Times New Roman" w:hAnsi="Times New Roman" w:cs="Times New Roman"/>
          <w:kern w:val="2"/>
          <w:sz w:val="28"/>
          <w:szCs w:val="28"/>
        </w:rPr>
        <w:t>。</w:t>
      </w:r>
    </w:p>
    <w:p>
      <w:pPr>
        <w:spacing w:line="520" w:lineRule="exact"/>
        <w:rPr>
          <w:rFonts w:ascii="Times New Roman" w:hAnsi="Times New Roman" w:eastAsia="宋体" w:cs="Times New Roman"/>
          <w:bCs/>
          <w:sz w:val="28"/>
          <w:szCs w:val="28"/>
        </w:rPr>
      </w:pPr>
      <w:r>
        <w:rPr>
          <w:rFonts w:hint="eastAsia" w:ascii="Times New Roman" w:hAnsi="Times New Roman" w:cs="Times New Roman"/>
          <w:kern w:val="2"/>
          <w:sz w:val="28"/>
          <w:szCs w:val="28"/>
        </w:rPr>
        <w:t>3</w:t>
      </w:r>
      <w:r>
        <w:rPr>
          <w:rFonts w:ascii="Times New Roman" w:hAnsi="Times New Roman" w:cs="Times New Roman"/>
          <w:kern w:val="2"/>
          <w:sz w:val="28"/>
          <w:szCs w:val="28"/>
        </w:rPr>
        <w:t>.</w:t>
      </w:r>
      <w:r>
        <w:rPr>
          <w:rFonts w:hint="eastAsia" w:ascii="Times New Roman" w:hAnsi="Times New Roman" w:eastAsia="宋体" w:cs="Times New Roman"/>
          <w:bCs/>
          <w:sz w:val="28"/>
          <w:szCs w:val="28"/>
        </w:rPr>
        <w:t xml:space="preserve"> 项目名称表述要科学严谨、简明规范，避免引起歧义或争议，一般不加副标题，</w:t>
      </w:r>
      <w:r>
        <w:rPr>
          <w:rFonts w:ascii="Times New Roman" w:hAnsi="Times New Roman" w:eastAsia="宋体" w:cs="Times New Roman"/>
          <w:bCs/>
          <w:sz w:val="28"/>
          <w:szCs w:val="28"/>
        </w:rPr>
        <w:t>40</w:t>
      </w:r>
      <w:r>
        <w:rPr>
          <w:rFonts w:hint="eastAsia" w:ascii="Times New Roman" w:hAnsi="Times New Roman" w:eastAsia="宋体" w:cs="Times New Roman"/>
          <w:bCs/>
          <w:sz w:val="28"/>
          <w:szCs w:val="28"/>
        </w:rPr>
        <w:t>个汉字以内（包括标点符号）。</w:t>
      </w:r>
    </w:p>
    <w:p>
      <w:pPr>
        <w:pStyle w:val="2"/>
        <w:shd w:val="clear" w:color="auto" w:fill="FFFFFF"/>
        <w:spacing w:after="0" w:line="360" w:lineRule="auto"/>
        <w:jc w:val="both"/>
        <w:rPr>
          <w:rFonts w:ascii="Times New Roman" w:hAnsi="Times New Roman"/>
          <w:sz w:val="28"/>
          <w:szCs w:val="28"/>
        </w:rPr>
      </w:pPr>
      <w:r>
        <w:rPr>
          <w:rFonts w:hint="eastAsia" w:ascii="Times New Roman" w:hAnsi="Times New Roman"/>
          <w:sz w:val="28"/>
          <w:szCs w:val="28"/>
        </w:rPr>
        <w:t>4.</w:t>
      </w:r>
      <w:r>
        <w:rPr>
          <w:rFonts w:hint="eastAsia" w:ascii="Times New Roman" w:hAnsi="Times New Roman"/>
          <w:sz w:val="28"/>
          <w:szCs w:val="28"/>
        </w:rPr>
        <w:tab/>
      </w:r>
      <w:r>
        <w:rPr>
          <w:rFonts w:hint="eastAsia" w:ascii="Times New Roman" w:hAnsi="Times New Roman"/>
          <w:sz w:val="28"/>
          <w:szCs w:val="28"/>
        </w:rPr>
        <w:t>在申报书封面和“申报单位承诺”的“公章”处，加盖单位公章；在“申报单位承诺”的“单位负责人”处签字。未签字盖章的申报书不予受理。</w:t>
      </w:r>
    </w:p>
    <w:p>
      <w:pPr>
        <w:pStyle w:val="2"/>
        <w:shd w:val="clear" w:color="auto" w:fill="FFFFFF"/>
        <w:spacing w:before="0" w:beforeAutospacing="0" w:after="0" w:afterAutospacing="0" w:line="360" w:lineRule="auto"/>
        <w:jc w:val="both"/>
        <w:rPr>
          <w:rFonts w:ascii="Times New Roman" w:hAnsi="Times New Roman"/>
          <w:sz w:val="28"/>
          <w:szCs w:val="28"/>
        </w:rPr>
      </w:pPr>
      <w:r>
        <w:rPr>
          <w:rFonts w:hint="eastAsia" w:ascii="Times New Roman" w:hAnsi="Times New Roman"/>
          <w:sz w:val="28"/>
          <w:szCs w:val="28"/>
        </w:rPr>
        <w:t>5.</w:t>
      </w:r>
      <w:r>
        <w:rPr>
          <w:rFonts w:hint="eastAsia" w:ascii="Times New Roman" w:hAnsi="Times New Roman"/>
          <w:sz w:val="28"/>
          <w:szCs w:val="28"/>
        </w:rPr>
        <w:tab/>
      </w:r>
      <w:r>
        <w:rPr>
          <w:rFonts w:hint="eastAsia" w:ascii="Times New Roman" w:hAnsi="Times New Roman"/>
          <w:sz w:val="28"/>
          <w:szCs w:val="28"/>
        </w:rPr>
        <w:t>通讯地址应填写完整，包括省、市、区、街道、街（路）和门牌号6项，不能以单位名称代替通讯地址。</w:t>
      </w:r>
    </w:p>
    <w:p>
      <w:pPr>
        <w:pStyle w:val="5"/>
        <w:spacing w:line="360" w:lineRule="auto"/>
        <w:ind w:firstLine="0" w:firstLineChars="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lang w:val="en-US" w:eastAsia="zh-CN"/>
        </w:rPr>
        <w:t>6</w:t>
      </w:r>
      <w:r>
        <w:rPr>
          <w:rFonts w:ascii="Times New Roman" w:hAnsi="Times New Roman" w:eastAsia="宋体" w:cs="Times New Roman"/>
          <w:bCs/>
          <w:sz w:val="28"/>
          <w:szCs w:val="28"/>
        </w:rPr>
        <w:t>.工作单位按单位和部门公章全称填写。</w:t>
      </w:r>
    </w:p>
    <w:p>
      <w:pPr>
        <w:pStyle w:val="5"/>
        <w:spacing w:line="360" w:lineRule="auto"/>
        <w:ind w:firstLine="0" w:firstLineChars="0"/>
        <w:jc w:val="left"/>
        <w:rPr>
          <w:rFonts w:ascii="Times New Roman" w:hAnsi="Times New Roman" w:eastAsia="宋体" w:cs="Times New Roman"/>
          <w:bCs/>
          <w:sz w:val="28"/>
          <w:szCs w:val="28"/>
        </w:rPr>
      </w:pPr>
      <w:r>
        <w:rPr>
          <w:rFonts w:ascii="Times New Roman" w:hAnsi="Times New Roman" w:eastAsia="宋体" w:cs="Times New Roman"/>
          <w:bCs/>
          <w:sz w:val="28"/>
          <w:szCs w:val="28"/>
        </w:rPr>
        <w:t>7.课题</w:t>
      </w:r>
      <w:r>
        <w:rPr>
          <w:rFonts w:hint="eastAsia" w:ascii="Times New Roman" w:hAnsi="Times New Roman" w:eastAsia="宋体" w:cs="Times New Roman"/>
          <w:bCs/>
          <w:sz w:val="28"/>
          <w:szCs w:val="28"/>
        </w:rPr>
        <w:t>组</w:t>
      </w:r>
      <w:r>
        <w:rPr>
          <w:rFonts w:ascii="Times New Roman" w:hAnsi="Times New Roman" w:eastAsia="宋体" w:cs="Times New Roman"/>
          <w:bCs/>
          <w:sz w:val="28"/>
          <w:szCs w:val="28"/>
        </w:rPr>
        <w:t>核心</w:t>
      </w:r>
      <w:r>
        <w:rPr>
          <w:rFonts w:hint="eastAsia" w:ascii="Times New Roman" w:hAnsi="Times New Roman" w:eastAsia="宋体" w:cs="Times New Roman"/>
          <w:bCs/>
          <w:sz w:val="28"/>
          <w:szCs w:val="28"/>
        </w:rPr>
        <w:t>成员，</w:t>
      </w:r>
      <w:r>
        <w:rPr>
          <w:rFonts w:ascii="Times New Roman" w:hAnsi="Times New Roman" w:eastAsia="宋体" w:cs="Times New Roman"/>
          <w:bCs/>
          <w:sz w:val="28"/>
          <w:szCs w:val="28"/>
        </w:rPr>
        <w:t>不含课题负责人</w:t>
      </w:r>
      <w:r>
        <w:rPr>
          <w:rFonts w:hint="eastAsia" w:ascii="Times New Roman" w:hAnsi="Times New Roman" w:eastAsia="宋体" w:cs="Times New Roman"/>
          <w:bCs/>
          <w:sz w:val="28"/>
          <w:szCs w:val="28"/>
        </w:rPr>
        <w:t>，不包括科研管理、财务管理、后勤服务等人员。课题组成员须征得本人同意。</w:t>
      </w:r>
    </w:p>
    <w:p>
      <w:pPr>
        <w:pStyle w:val="5"/>
        <w:spacing w:line="360" w:lineRule="auto"/>
        <w:ind w:firstLine="0" w:firstLineChars="0"/>
        <w:jc w:val="left"/>
        <w:rPr>
          <w:rFonts w:ascii="Times New Roman" w:hAnsi="Times New Roman" w:eastAsia="宋体" w:cs="Times New Roman"/>
          <w:bCs/>
          <w:sz w:val="28"/>
          <w:szCs w:val="28"/>
        </w:rPr>
      </w:pPr>
      <w:r>
        <w:rPr>
          <w:rFonts w:ascii="Times New Roman" w:hAnsi="Times New Roman" w:eastAsia="宋体" w:cs="Times New Roman"/>
          <w:bCs/>
          <w:sz w:val="28"/>
          <w:szCs w:val="28"/>
        </w:rPr>
        <w:t>8. 申请经费单位为万元，请填写阿拉伯数字。</w:t>
      </w: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after="0" w:line="360" w:lineRule="auto"/>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一、课题基本信息表</w:t>
      </w:r>
    </w:p>
    <w:tbl>
      <w:tblPr>
        <w:tblStyle w:val="3"/>
        <w:tblW w:w="85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9"/>
        <w:gridCol w:w="933"/>
        <w:gridCol w:w="1275"/>
        <w:gridCol w:w="1134"/>
        <w:gridCol w:w="284"/>
        <w:gridCol w:w="909"/>
        <w:gridCol w:w="1784"/>
        <w:gridCol w:w="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课题名称</w:t>
            </w:r>
          </w:p>
        </w:tc>
        <w:tc>
          <w:tcPr>
            <w:tcW w:w="7240" w:type="dxa"/>
            <w:gridSpan w:val="7"/>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课题负责人</w:t>
            </w:r>
          </w:p>
        </w:tc>
        <w:tc>
          <w:tcPr>
            <w:tcW w:w="2208" w:type="dxa"/>
            <w:gridSpan w:val="2"/>
            <w:vAlign w:val="center"/>
          </w:tcPr>
          <w:p>
            <w:pPr>
              <w:jc w:val="cente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性   别</w:t>
            </w:r>
          </w:p>
        </w:tc>
        <w:tc>
          <w:tcPr>
            <w:tcW w:w="1193" w:type="dxa"/>
            <w:gridSpan w:val="2"/>
            <w:vAlign w:val="center"/>
          </w:tcPr>
          <w:p>
            <w:pPr>
              <w:jc w:val="center"/>
              <w:rPr>
                <w:rFonts w:ascii="Times New Roman" w:hAnsi="Times New Roman" w:eastAsia="宋体" w:cs="Times New Roman"/>
                <w:szCs w:val="21"/>
              </w:rPr>
            </w:pPr>
          </w:p>
        </w:tc>
        <w:tc>
          <w:tcPr>
            <w:tcW w:w="17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民    族</w:t>
            </w:r>
          </w:p>
        </w:tc>
        <w:tc>
          <w:tcPr>
            <w:tcW w:w="921"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出生年月</w:t>
            </w:r>
          </w:p>
        </w:tc>
        <w:tc>
          <w:tcPr>
            <w:tcW w:w="2208" w:type="dxa"/>
            <w:gridSpan w:val="2"/>
            <w:vAlign w:val="center"/>
          </w:tcPr>
          <w:p>
            <w:pPr>
              <w:jc w:val="center"/>
              <w:rPr>
                <w:rFonts w:ascii="Times New Roman" w:hAnsi="Times New Roman" w:eastAsia="宋体" w:cs="Times New Roman"/>
                <w:szCs w:val="21"/>
              </w:rPr>
            </w:pPr>
          </w:p>
        </w:tc>
        <w:tc>
          <w:tcPr>
            <w:tcW w:w="1134" w:type="dxa"/>
            <w:vAlign w:val="center"/>
          </w:tcPr>
          <w:p>
            <w:pPr>
              <w:rPr>
                <w:rFonts w:ascii="Times New Roman" w:hAnsi="Times New Roman" w:eastAsia="宋体" w:cs="Times New Roman"/>
                <w:szCs w:val="21"/>
              </w:rPr>
            </w:pPr>
            <w:r>
              <w:rPr>
                <w:rFonts w:hint="eastAsia" w:ascii="Times New Roman" w:hAnsi="Times New Roman" w:eastAsia="宋体" w:cs="Times New Roman"/>
                <w:szCs w:val="21"/>
              </w:rPr>
              <w:t>行政职务</w:t>
            </w:r>
          </w:p>
        </w:tc>
        <w:tc>
          <w:tcPr>
            <w:tcW w:w="1193" w:type="dxa"/>
            <w:gridSpan w:val="2"/>
            <w:vAlign w:val="center"/>
          </w:tcPr>
          <w:p>
            <w:pPr>
              <w:jc w:val="center"/>
              <w:rPr>
                <w:rFonts w:ascii="Times New Roman" w:hAnsi="Times New Roman" w:eastAsia="宋体" w:cs="Times New Roman"/>
                <w:szCs w:val="21"/>
              </w:rPr>
            </w:pPr>
          </w:p>
        </w:tc>
        <w:tc>
          <w:tcPr>
            <w:tcW w:w="17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技术职称</w:t>
            </w:r>
          </w:p>
        </w:tc>
        <w:tc>
          <w:tcPr>
            <w:tcW w:w="921"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最后学历</w:t>
            </w:r>
          </w:p>
        </w:tc>
        <w:tc>
          <w:tcPr>
            <w:tcW w:w="3342" w:type="dxa"/>
            <w:gridSpan w:val="3"/>
            <w:vAlign w:val="center"/>
          </w:tcPr>
          <w:p>
            <w:pPr>
              <w:jc w:val="center"/>
              <w:rPr>
                <w:rFonts w:ascii="Times New Roman" w:hAnsi="Times New Roman" w:eastAsia="宋体" w:cs="Times New Roman"/>
                <w:szCs w:val="21"/>
              </w:rPr>
            </w:pPr>
          </w:p>
        </w:tc>
        <w:tc>
          <w:tcPr>
            <w:tcW w:w="119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最后学位</w:t>
            </w: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3342" w:type="dxa"/>
            <w:gridSpan w:val="3"/>
            <w:vAlign w:val="center"/>
          </w:tcPr>
          <w:p>
            <w:pPr>
              <w:jc w:val="center"/>
              <w:rPr>
                <w:rFonts w:ascii="Times New Roman" w:hAnsi="Times New Roman" w:eastAsia="宋体" w:cs="Times New Roman"/>
                <w:szCs w:val="21"/>
              </w:rPr>
            </w:pPr>
          </w:p>
        </w:tc>
        <w:tc>
          <w:tcPr>
            <w:tcW w:w="119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手机号码</w:t>
            </w: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邮 </w:t>
            </w:r>
            <w:r>
              <w:rPr>
                <w:rFonts w:ascii="Times New Roman" w:hAnsi="Times New Roman" w:eastAsia="宋体" w:cs="Times New Roman"/>
                <w:szCs w:val="21"/>
              </w:rPr>
              <w:t xml:space="preserve">  </w:t>
            </w:r>
            <w:r>
              <w:rPr>
                <w:rFonts w:hint="eastAsia" w:ascii="Times New Roman" w:hAnsi="Times New Roman" w:eastAsia="宋体" w:cs="Times New Roman"/>
                <w:szCs w:val="21"/>
              </w:rPr>
              <w:t>箱</w:t>
            </w:r>
          </w:p>
        </w:tc>
        <w:tc>
          <w:tcPr>
            <w:tcW w:w="3342" w:type="dxa"/>
            <w:gridSpan w:val="3"/>
            <w:vAlign w:val="center"/>
          </w:tcPr>
          <w:p>
            <w:pPr>
              <w:jc w:val="center"/>
              <w:rPr>
                <w:rFonts w:ascii="Times New Roman" w:hAnsi="Times New Roman" w:eastAsia="宋体" w:cs="Times New Roman"/>
                <w:szCs w:val="21"/>
              </w:rPr>
            </w:pPr>
          </w:p>
        </w:tc>
        <w:tc>
          <w:tcPr>
            <w:tcW w:w="119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7240" w:type="dxa"/>
            <w:gridSpan w:val="7"/>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Merge w:val="restart"/>
            <w:vAlign w:val="center"/>
          </w:tcPr>
          <w:p>
            <w:pPr>
              <w:spacing w:line="300" w:lineRule="auto"/>
              <w:ind w:left="113" w:right="113"/>
              <w:jc w:val="center"/>
              <w:rPr>
                <w:rFonts w:ascii="Times New Roman" w:hAnsi="Times New Roman" w:eastAsia="宋体" w:cs="Times New Roman"/>
                <w:szCs w:val="21"/>
              </w:rPr>
            </w:pPr>
            <w:r>
              <w:rPr>
                <w:rFonts w:hint="eastAsia" w:ascii="Times New Roman" w:hAnsi="Times New Roman" w:eastAsia="宋体" w:cs="Times New Roman"/>
                <w:szCs w:val="21"/>
              </w:rPr>
              <w:t>课题组 核心成员（不含课题负责人）</w:t>
            </w:r>
          </w:p>
        </w:tc>
        <w:tc>
          <w:tcPr>
            <w:tcW w:w="93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1275" w:type="dxa"/>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出生年月</w:t>
            </w:r>
          </w:p>
        </w:tc>
        <w:tc>
          <w:tcPr>
            <w:tcW w:w="141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行政职务及</w:t>
            </w:r>
          </w:p>
          <w:p>
            <w:pPr>
              <w:jc w:val="center"/>
              <w:rPr>
                <w:rFonts w:ascii="Times New Roman" w:hAnsi="Times New Roman" w:eastAsia="宋体" w:cs="Times New Roman"/>
                <w:szCs w:val="21"/>
              </w:rPr>
            </w:pPr>
            <w:r>
              <w:rPr>
                <w:rFonts w:hint="eastAsia" w:ascii="Times New Roman" w:hAnsi="Times New Roman" w:eastAsia="宋体" w:cs="Times New Roman"/>
                <w:szCs w:val="21"/>
              </w:rPr>
              <w:t>技术职称</w:t>
            </w:r>
          </w:p>
        </w:tc>
        <w:tc>
          <w:tcPr>
            <w:tcW w:w="90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  历</w:t>
            </w:r>
          </w:p>
        </w:tc>
        <w:tc>
          <w:tcPr>
            <w:tcW w:w="2705"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1319" w:type="dxa"/>
            <w:vMerge w:val="restart"/>
            <w:tcBorders>
              <w:right w:val="single" w:color="auto" w:sz="4" w:space="0"/>
            </w:tcBorders>
            <w:vAlign w:val="center"/>
          </w:tcPr>
          <w:p>
            <w:pPr>
              <w:jc w:val="center"/>
              <w:rPr>
                <w:rFonts w:ascii="Times New Roman" w:hAnsi="Times New Roman" w:eastAsia="宋体" w:cs="Times New Roman"/>
                <w:szCs w:val="21"/>
              </w:rPr>
            </w:pPr>
            <w:r>
              <w:rPr>
                <w:rFonts w:hint="eastAsia" w:ascii="宋体" w:hAnsi="宋体" w:eastAsia="宋体" w:cs="宋体"/>
                <w:color w:val="000000"/>
                <w:kern w:val="2"/>
                <w:sz w:val="24"/>
                <w:szCs w:val="24"/>
              </w:rPr>
              <w:t>预期成果</w:t>
            </w:r>
          </w:p>
        </w:tc>
        <w:tc>
          <w:tcPr>
            <w:tcW w:w="933" w:type="dxa"/>
            <w:tcBorders>
              <w:left w:val="single" w:color="auto" w:sz="4" w:space="0"/>
            </w:tcBorders>
            <w:vAlign w:val="center"/>
          </w:tcPr>
          <w:p>
            <w:pPr>
              <w:ind w:firstLine="220" w:firstLineChars="100"/>
              <w:rPr>
                <w:rFonts w:ascii="Times New Roman" w:hAnsi="Times New Roman" w:eastAsia="宋体" w:cs="Times New Roman"/>
                <w:szCs w:val="21"/>
              </w:rPr>
            </w:pPr>
            <w:r>
              <w:rPr>
                <w:rFonts w:hint="eastAsia" w:ascii="Times New Roman" w:hAnsi="Times New Roman" w:eastAsia="宋体" w:cs="Times New Roman"/>
                <w:szCs w:val="21"/>
              </w:rPr>
              <w:t>必选</w:t>
            </w:r>
          </w:p>
        </w:tc>
        <w:tc>
          <w:tcPr>
            <w:tcW w:w="3602" w:type="dxa"/>
            <w:gridSpan w:val="4"/>
            <w:tcBorders>
              <w:right w:val="single" w:color="auto" w:sz="4" w:space="0"/>
            </w:tcBorders>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研究报告</w:t>
            </w:r>
          </w:p>
        </w:tc>
        <w:tc>
          <w:tcPr>
            <w:tcW w:w="2705" w:type="dxa"/>
            <w:gridSpan w:val="2"/>
            <w:tcBorders>
              <w:left w:val="single" w:color="auto" w:sz="4" w:space="0"/>
            </w:tcBorders>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预计研究成果字数</w:t>
            </w:r>
          </w:p>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（单位：   千字）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1319" w:type="dxa"/>
            <w:vMerge w:val="continue"/>
            <w:tcBorders>
              <w:right w:val="single" w:color="auto" w:sz="4" w:space="0"/>
            </w:tcBorders>
            <w:vAlign w:val="center"/>
          </w:tcPr>
          <w:p>
            <w:pPr>
              <w:jc w:val="center"/>
              <w:rPr>
                <w:rFonts w:ascii="Times New Roman" w:hAnsi="Times New Roman" w:eastAsia="宋体" w:cs="Times New Roman"/>
                <w:szCs w:val="21"/>
              </w:rPr>
            </w:pPr>
          </w:p>
        </w:tc>
        <w:tc>
          <w:tcPr>
            <w:tcW w:w="933" w:type="dxa"/>
            <w:tcBorders>
              <w:lef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可选</w:t>
            </w:r>
          </w:p>
        </w:tc>
        <w:tc>
          <w:tcPr>
            <w:tcW w:w="3602" w:type="dxa"/>
            <w:gridSpan w:val="4"/>
            <w:tcBorders>
              <w:right w:val="single" w:color="auto" w:sz="4" w:space="0"/>
            </w:tcBorders>
            <w:vAlign w:val="center"/>
          </w:tcPr>
          <w:p>
            <w:pPr>
              <w:widowControl w:val="0"/>
              <w:numPr>
                <w:ilvl w:val="255"/>
                <w:numId w:val="0"/>
              </w:numPr>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 发表在公开出版发行的专业学术期刊上的学术论文或理论文章</w:t>
            </w:r>
          </w:p>
          <w:p>
            <w:pPr>
              <w:widowControl w:val="0"/>
              <w:numPr>
                <w:ilvl w:val="255"/>
                <w:numId w:val="0"/>
              </w:numPr>
              <w:adjustRightInd/>
              <w:snapToGrid/>
              <w:spacing w:after="0" w:line="36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公开出版的著作</w:t>
            </w:r>
          </w:p>
          <w:p>
            <w:pPr>
              <w:widowControl w:val="0"/>
              <w:numPr>
                <w:ilvl w:val="255"/>
                <w:numId w:val="0"/>
              </w:numPr>
              <w:adjustRightInd/>
              <w:snapToGrid/>
              <w:spacing w:after="0" w:line="360" w:lineRule="exact"/>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lang w:val="en-US" w:eastAsia="zh-CN"/>
              </w:rPr>
              <w:t>由政府发文的制度设计成果</w:t>
            </w:r>
          </w:p>
          <w:p>
            <w:pPr>
              <w:widowControl w:val="0"/>
              <w:numPr>
                <w:ilvl w:val="255"/>
                <w:numId w:val="0"/>
              </w:numPr>
              <w:adjustRightInd/>
              <w:snapToGrid/>
              <w:spacing w:after="0" w:line="360" w:lineRule="exact"/>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lang w:val="en-US" w:eastAsia="zh-CN"/>
              </w:rPr>
              <w:t>国家标准或行业标准草案</w:t>
            </w:r>
          </w:p>
          <w:p>
            <w:pPr>
              <w:widowControl w:val="0"/>
              <w:numPr>
                <w:ilvl w:val="255"/>
                <w:numId w:val="0"/>
              </w:numPr>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 调研报告</w:t>
            </w:r>
          </w:p>
          <w:p>
            <w:pPr>
              <w:widowControl w:val="0"/>
              <w:numPr>
                <w:ilvl w:val="255"/>
                <w:numId w:val="0"/>
              </w:numPr>
              <w:adjustRightInd/>
              <w:snapToGrid/>
              <w:spacing w:after="0" w:line="360" w:lineRule="exact"/>
              <w:rPr>
                <w:rFonts w:hint="eastAsia" w:ascii="Times New Roman" w:hAnsi="Times New Roman" w:eastAsia="宋体" w:cs="Times New Roman"/>
                <w:szCs w:val="21"/>
                <w:lang w:eastAsia="zh-CN"/>
              </w:rPr>
            </w:pP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lang w:val="en-US" w:eastAsia="zh-CN"/>
              </w:rPr>
              <w:t>其他：（请注明具体情况）</w:t>
            </w:r>
          </w:p>
        </w:tc>
        <w:tc>
          <w:tcPr>
            <w:tcW w:w="2705" w:type="dxa"/>
            <w:gridSpan w:val="2"/>
            <w:tcBorders>
              <w:left w:val="single" w:color="auto" w:sz="4" w:space="0"/>
            </w:tcBorders>
            <w:vAlign w:val="center"/>
          </w:tcPr>
          <w:p>
            <w:pPr>
              <w:ind w:right="1260"/>
              <w:jc w:val="center"/>
              <w:rPr>
                <w:rFonts w:ascii="Times New Roman" w:hAnsi="Times New Roman" w:eastAsia="宋体" w:cs="Times New Roman"/>
                <w:szCs w:val="21"/>
              </w:rPr>
            </w:pPr>
          </w:p>
        </w:tc>
      </w:tr>
    </w:tbl>
    <w:p>
      <w:r>
        <w:br w:type="page"/>
      </w:r>
    </w:p>
    <w:p>
      <w:pPr>
        <w:spacing w:line="480" w:lineRule="auto"/>
        <w:rPr>
          <w:rFonts w:ascii="Times New Roman" w:hAnsi="Times New Roman" w:eastAsia="宋体" w:cs="Times New Roman"/>
          <w:b/>
          <w:bCs/>
          <w:sz w:val="32"/>
          <w:szCs w:val="32"/>
        </w:rPr>
      </w:pPr>
      <w:r>
        <w:rPr>
          <w:rFonts w:hint="eastAsia" w:ascii="Times New Roman" w:hAnsi="Times New Roman" w:eastAsia="宋体" w:cs="Times New Roman"/>
          <w:b/>
          <w:bCs/>
          <w:sz w:val="28"/>
          <w:szCs w:val="28"/>
        </w:rPr>
        <w:t>二、经费预算</w:t>
      </w:r>
    </w:p>
    <w:tbl>
      <w:tblPr>
        <w:tblStyle w:val="3"/>
        <w:tblW w:w="92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4"/>
        <w:gridCol w:w="1013"/>
        <w:gridCol w:w="1857"/>
        <w:gridCol w:w="929"/>
        <w:gridCol w:w="1841"/>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restart"/>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申请经费</w:t>
            </w:r>
          </w:p>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预算明细</w:t>
            </w: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序号</w:t>
            </w: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支出项目</w:t>
            </w: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金额（万元）</w:t>
            </w: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合计</w:t>
            </w:r>
          </w:p>
        </w:tc>
        <w:tc>
          <w:tcPr>
            <w:tcW w:w="6470" w:type="dxa"/>
            <w:gridSpan w:val="4"/>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9207" w:type="dxa"/>
            <w:gridSpan w:val="6"/>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说明：</w:t>
            </w:r>
          </w:p>
          <w:p>
            <w:pPr>
              <w:widowControl w:val="0"/>
              <w:numPr>
                <w:ilvl w:val="255"/>
                <w:numId w:val="0"/>
              </w:numPr>
              <w:adjustRightInd/>
              <w:snapToGrid/>
              <w:spacing w:after="0" w:line="360" w:lineRule="exact"/>
              <w:ind w:firstLine="480" w:firstLineChars="200"/>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1.此处填写申报经费的明细（重点项目5万元</w:t>
            </w:r>
            <w:r>
              <w:rPr>
                <w:rFonts w:hint="eastAsia" w:ascii="Times New Roman" w:hAnsi="Times New Roman" w:eastAsia="宋体" w:cs="Times New Roman"/>
                <w:color w:val="000000"/>
                <w:kern w:val="2"/>
                <w:sz w:val="24"/>
                <w:szCs w:val="24"/>
                <w:lang w:eastAsia="zh-CN"/>
              </w:rPr>
              <w:t>，</w:t>
            </w:r>
            <w:r>
              <w:rPr>
                <w:rFonts w:hint="eastAsia" w:ascii="Times New Roman" w:hAnsi="Times New Roman" w:eastAsia="宋体" w:cs="Times New Roman"/>
                <w:color w:val="000000"/>
                <w:kern w:val="2"/>
                <w:sz w:val="24"/>
                <w:szCs w:val="24"/>
                <w:lang w:val="en-US" w:eastAsia="zh-CN"/>
              </w:rPr>
              <w:t>一般项目3万元</w:t>
            </w:r>
            <w:r>
              <w:rPr>
                <w:rFonts w:ascii="Times New Roman" w:hAnsi="Times New Roman" w:eastAsia="宋体" w:cs="Times New Roman"/>
                <w:color w:val="000000"/>
                <w:kern w:val="2"/>
                <w:sz w:val="24"/>
                <w:szCs w:val="24"/>
              </w:rPr>
              <w:t>），支出项目根据申报指南中的“经费使用和管理”填写，管理费不得超过总经费的10%。</w:t>
            </w:r>
          </w:p>
          <w:p>
            <w:pPr>
              <w:widowControl w:val="0"/>
              <w:numPr>
                <w:ilvl w:val="255"/>
                <w:numId w:val="0"/>
              </w:numPr>
              <w:adjustRightInd/>
              <w:snapToGrid/>
              <w:spacing w:after="0" w:line="360" w:lineRule="exact"/>
              <w:ind w:left="480"/>
              <w:rPr>
                <w:rFonts w:ascii="宋体" w:hAnsi="宋体" w:eastAsia="宋体" w:cs="宋体"/>
                <w:color w:val="000000"/>
                <w:kern w:val="2"/>
                <w:sz w:val="24"/>
                <w:szCs w:val="24"/>
              </w:rPr>
            </w:pPr>
            <w:r>
              <w:rPr>
                <w:rFonts w:ascii="Times New Roman" w:hAnsi="Times New Roman" w:eastAsia="宋体" w:cs="Times New Roman"/>
                <w:color w:val="000000"/>
                <w:kern w:val="2"/>
                <w:sz w:val="24"/>
                <w:szCs w:val="24"/>
              </w:rPr>
              <w:t>2.申报单位配套经费不体现在本表中。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594"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申报单位是否可开具或由税务机关代开增值税发票（不可使用往来票据）</w:t>
            </w:r>
          </w:p>
        </w:tc>
        <w:tc>
          <w:tcPr>
            <w:tcW w:w="4613" w:type="dxa"/>
            <w:gridSpan w:val="3"/>
            <w:vAlign w:val="center"/>
          </w:tcPr>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是</w:t>
            </w:r>
          </w:p>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否(选此项默认</w:t>
            </w:r>
            <w:r>
              <w:rPr>
                <w:rFonts w:ascii="宋体" w:hAnsi="宋体" w:eastAsia="宋体" w:cs="宋体"/>
                <w:color w:val="000000"/>
                <w:kern w:val="2"/>
                <w:sz w:val="24"/>
                <w:szCs w:val="24"/>
              </w:rPr>
              <w:t>同意经费自筹</w:t>
            </w:r>
            <w:r>
              <w:rPr>
                <w:rFonts w:hint="eastAsia" w:ascii="宋体" w:hAnsi="宋体" w:eastAsia="宋体" w:cs="宋体"/>
                <w:color w:val="000000"/>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594"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专项经费资助的研究项目数量有限，是否同意经费自筹</w:t>
            </w:r>
          </w:p>
        </w:tc>
        <w:tc>
          <w:tcPr>
            <w:tcW w:w="4613" w:type="dxa"/>
            <w:gridSpan w:val="3"/>
            <w:vAlign w:val="center"/>
          </w:tcPr>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是，超出资助数量后同意经费自筹</w:t>
            </w:r>
          </w:p>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否，无资助经费不再申报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restart"/>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配套经费</w:t>
            </w:r>
          </w:p>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预算明细</w:t>
            </w:r>
          </w:p>
        </w:tc>
        <w:tc>
          <w:tcPr>
            <w:tcW w:w="3799"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申报单位或其他相关单位是否</w:t>
            </w:r>
          </w:p>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提供配套经费</w:t>
            </w:r>
          </w:p>
        </w:tc>
        <w:tc>
          <w:tcPr>
            <w:tcW w:w="3684"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 是     □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3799"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配套金额</w:t>
            </w:r>
          </w:p>
        </w:tc>
        <w:tc>
          <w:tcPr>
            <w:tcW w:w="3684"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 xml:space="preserve">     万元</w:t>
            </w:r>
          </w:p>
        </w:tc>
      </w:tr>
    </w:tbl>
    <w:p>
      <w:pPr>
        <w:pStyle w:val="5"/>
        <w:ind w:left="720" w:firstLine="0" w:firstLineChars="0"/>
        <w:rPr>
          <w:rFonts w:ascii="Times New Roman" w:hAnsi="Times New Roman" w:eastAsia="宋体" w:cs="Times New Roman"/>
          <w:b/>
          <w:bCs/>
          <w:sz w:val="28"/>
          <w:szCs w:val="28"/>
        </w:rPr>
      </w:pPr>
    </w:p>
    <w:p>
      <w:pPr>
        <w:pStyle w:val="5"/>
        <w:numPr>
          <w:ilvl w:val="0"/>
          <w:numId w:val="1"/>
        </w:numPr>
        <w:ind w:firstLineChars="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br w:type="page"/>
      </w:r>
    </w:p>
    <w:p>
      <w:pPr>
        <w:pStyle w:val="5"/>
        <w:numPr>
          <w:ilvl w:val="0"/>
          <w:numId w:val="1"/>
        </w:numPr>
        <w:spacing w:line="480" w:lineRule="auto"/>
        <w:ind w:firstLineChars="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课题设计论证</w:t>
      </w:r>
    </w:p>
    <w:tbl>
      <w:tblPr>
        <w:tblStyle w:val="3"/>
        <w:tblW w:w="84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8474" w:type="dxa"/>
          </w:tcPr>
          <w:p>
            <w:pPr>
              <w:rPr>
                <w:rFonts w:cs="Times New Roman" w:asciiTheme="minorEastAsia" w:hAnsiTheme="minorEastAsia" w:eastAsiaTheme="minorEastAsia"/>
                <w:b/>
                <w:sz w:val="24"/>
                <w:szCs w:val="24"/>
              </w:rPr>
            </w:pPr>
            <w:r>
              <w:rPr>
                <w:rFonts w:ascii="Times New Roman" w:hAnsi="Times New Roman" w:cs="Times New Roman" w:eastAsiaTheme="minorEastAsia"/>
                <w:bCs/>
                <w:sz w:val="24"/>
                <w:szCs w:val="24"/>
              </w:rPr>
              <w:t>1.研究背景、意义及国内外研究现状；2.主要研究内容；3研究思路、方法和创新点</w:t>
            </w:r>
            <w:r>
              <w:rPr>
                <w:rFonts w:hint="eastAsia" w:ascii="Times New Roman" w:hAnsi="Times New Roman" w:cs="Times New Roman" w:eastAsiaTheme="minorEastAsia"/>
                <w:bCs/>
                <w:sz w:val="24"/>
                <w:szCs w:val="24"/>
              </w:rPr>
              <w:t>，预期研究成果；</w:t>
            </w:r>
            <w:r>
              <w:rPr>
                <w:rFonts w:ascii="Times New Roman" w:hAnsi="Times New Roman" w:cs="Times New Roman" w:eastAsiaTheme="minorEastAsia"/>
                <w:bCs/>
                <w:sz w:val="24"/>
                <w:szCs w:val="24"/>
              </w:rPr>
              <w:t>4.前期相关研究基础</w:t>
            </w:r>
            <w:r>
              <w:rPr>
                <w:rFonts w:hint="eastAsia" w:ascii="Times New Roman" w:hAnsi="Times New Roman" w:cs="Times New Roman" w:eastAsiaTheme="minorEastAsia"/>
                <w:bCs/>
                <w:sz w:val="24"/>
                <w:szCs w:val="24"/>
              </w:rPr>
              <w:t>等</w:t>
            </w:r>
            <w:r>
              <w:rPr>
                <w:rFonts w:ascii="Times New Roman" w:hAnsi="Times New Roman" w:cs="Times New Roman" w:eastAsiaTheme="minorEastAsia"/>
                <w:bCs/>
                <w:sz w:val="24"/>
                <w:szCs w:val="24"/>
              </w:rPr>
              <w:t>（限3000字以内）。</w:t>
            </w:r>
          </w:p>
        </w:tc>
      </w:tr>
    </w:tbl>
    <w:p>
      <w:pP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br w:type="page"/>
      </w:r>
    </w:p>
    <w:p>
      <w:pPr>
        <w:pStyle w:val="5"/>
        <w:numPr>
          <w:ilvl w:val="0"/>
          <w:numId w:val="1"/>
        </w:numPr>
        <w:ind w:firstLineChars="0"/>
        <w:jc w:val="left"/>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申报单位承诺</w:t>
      </w:r>
    </w:p>
    <w:tbl>
      <w:tblPr>
        <w:tblStyle w:val="3"/>
        <w:tblW w:w="89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8945" w:type="dxa"/>
          </w:tcPr>
          <w:p>
            <w:pPr>
              <w:spacing w:line="480" w:lineRule="exact"/>
              <w:ind w:firstLine="480" w:firstLineChars="200"/>
              <w:rPr>
                <w:rFonts w:ascii="Times New Roman" w:hAnsi="Times New Roman" w:eastAsia="宋体" w:cs="Times New Roman"/>
                <w:sz w:val="28"/>
                <w:szCs w:val="28"/>
              </w:rPr>
            </w:pPr>
            <w:r>
              <w:rPr>
                <w:rFonts w:hint="eastAsia" w:ascii="Times New Roman" w:hAnsi="Times New Roman" w:eastAsia="宋体" w:cs="Times New Roman"/>
                <w:sz w:val="24"/>
                <w:szCs w:val="24"/>
              </w:rPr>
              <w:t>本单位承诺对本申报书编写的各项内容的真实性负责，如获准立项，按计划认真开展研究工作，恪守学术道德，不以任何方式抄袭、剽窃或侵吞他人学术成果，杜绝学术不端行为，保证研究成果没有知识产权争议。提供完成项目所需的时间和条件，取得预期研究成果。同意文化和旅游部全国公共文化发展中心使用本项目研究成果及资料。</w:t>
            </w:r>
          </w:p>
          <w:p>
            <w:pPr>
              <w:textAlignment w:val="baseline"/>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3840" w:firstLineChars="1200"/>
              <w:rPr>
                <w:rFonts w:ascii="Times New Roman" w:hAnsi="Times New Roman" w:eastAsia="宋体" w:cs="Times New Roman"/>
                <w:sz w:val="32"/>
                <w:szCs w:val="32"/>
              </w:rPr>
            </w:pPr>
            <w:r>
              <w:rPr>
                <w:rFonts w:hint="eastAsia" w:ascii="Times New Roman" w:hAnsi="Times New Roman" w:eastAsia="宋体" w:cs="Times New Roman"/>
                <w:sz w:val="32"/>
                <w:szCs w:val="32"/>
              </w:rPr>
              <w:t>单位负责人（签字）：</w:t>
            </w:r>
          </w:p>
          <w:p>
            <w:pPr>
              <w:rPr>
                <w:rFonts w:ascii="Times New Roman" w:hAnsi="Times New Roman" w:eastAsia="宋体" w:cs="Times New Roman"/>
                <w:sz w:val="32"/>
                <w:szCs w:val="32"/>
              </w:rPr>
            </w:pPr>
          </w:p>
          <w:p>
            <w:pPr>
              <w:spacing w:line="460" w:lineRule="exact"/>
              <w:ind w:firstLine="1760" w:firstLineChars="550"/>
              <w:rPr>
                <w:rFonts w:ascii="Times New Roman" w:hAnsi="Times New Roman" w:eastAsia="宋体" w:cs="Times New Roman"/>
                <w:sz w:val="32"/>
                <w:szCs w:val="32"/>
              </w:rPr>
            </w:pP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单位公章</w:t>
            </w:r>
          </w:p>
          <w:p>
            <w:pPr>
              <w:spacing w:line="460" w:lineRule="exact"/>
              <w:ind w:left="4800" w:hanging="4800" w:hangingChars="1500"/>
              <w:rPr>
                <w:rFonts w:ascii="Times New Roman" w:hAnsi="Times New Roman" w:eastAsia="宋体" w:cs="Times New Roman"/>
                <w:sz w:val="32"/>
                <w:szCs w:val="32"/>
              </w:rPr>
            </w:pP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年   月    日</w:t>
            </w:r>
          </w:p>
          <w:p>
            <w:pPr>
              <w:spacing w:line="460" w:lineRule="exact"/>
              <w:rPr>
                <w:rFonts w:ascii="Times New Roman" w:hAnsi="Times New Roman" w:eastAsia="宋体" w:cs="Times New Roman"/>
                <w:sz w:val="32"/>
                <w:szCs w:val="32"/>
              </w:rPr>
            </w:pPr>
          </w:p>
        </w:tc>
      </w:tr>
    </w:tbl>
    <w:p>
      <w:pPr>
        <w:rPr>
          <w:rFonts w:ascii="Times New Roman" w:hAnsi="Times New Roman" w:eastAsia="宋体"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84A8A73-135B-4813-AB79-D17747E7E27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1D36272A-5676-4702-9FAC-5F9B14EFF973}"/>
  </w:font>
  <w:font w:name="华文中宋">
    <w:altName w:val="宋体"/>
    <w:panose1 w:val="02010600040101010101"/>
    <w:charset w:val="86"/>
    <w:family w:val="auto"/>
    <w:pitch w:val="default"/>
    <w:sig w:usb0="00000000" w:usb1="00000000" w:usb2="00000000" w:usb3="00000000" w:csb0="0004009F" w:csb1="DFD70000"/>
    <w:embedRegular r:id="rId3" w:fontKey="{813A74EC-04E9-45A6-AA36-600EF53E4AB0}"/>
  </w:font>
  <w:font w:name="仿宋_GB2312">
    <w:altName w:val="仿宋"/>
    <w:panose1 w:val="02010609030101010101"/>
    <w:charset w:val="86"/>
    <w:family w:val="modern"/>
    <w:pitch w:val="default"/>
    <w:sig w:usb0="00000000" w:usb1="00000000" w:usb2="00000000" w:usb3="00000000" w:csb0="00040000" w:csb1="00000000"/>
    <w:embedRegular r:id="rId4" w:fontKey="{EAC65634-FEED-4CCC-B03A-C26B8B8F4EA7}"/>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22666"/>
    <w:multiLevelType w:val="multilevel"/>
    <w:tmpl w:val="21422666"/>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YzMwODc0ZGU1MjI0OGUxZGFhNDllMDgyOTRkNjQifQ=="/>
  </w:docVars>
  <w:rsids>
    <w:rsidRoot w:val="16007323"/>
    <w:rsid w:val="1600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5">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2023-11-16T07:42:00Z</dcterms:created>
  <dc:creator>我不是胖嘟嘟</dc:creator>
  <cp:lastModifiedBy>我不是胖嘟嘟</cp:lastModifiedBy>
  <dcterms:modified xsi:type="dcterms:W3CDTF">2023-11-16T07:42:42Z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F6307F4247D843B1B4D627E03C0F8563_11</vt:lpwstr>
  </property>
</Properties>
</file>